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9AB8" w14:textId="77777777" w:rsidR="00DC1214" w:rsidRPr="00E82641" w:rsidRDefault="005E62B2">
      <w:pPr>
        <w:rPr>
          <w:rFonts w:ascii="Arial" w:hAnsi="Arial"/>
          <w:b/>
        </w:rPr>
      </w:pPr>
      <w:r>
        <w:rPr>
          <w:rFonts w:ascii="Arial" w:hAnsi="Arial"/>
          <w:b/>
          <w:noProof/>
        </w:rPr>
        <w:drawing>
          <wp:anchor distT="0" distB="0" distL="114300" distR="114300" simplePos="0" relativeHeight="251657728" behindDoc="1" locked="0" layoutInCell="1" allowOverlap="1" wp14:anchorId="658916AD" wp14:editId="07777777">
            <wp:simplePos x="0" y="0"/>
            <wp:positionH relativeFrom="column">
              <wp:posOffset>0</wp:posOffset>
            </wp:positionH>
            <wp:positionV relativeFrom="paragraph">
              <wp:posOffset>-885825</wp:posOffset>
            </wp:positionV>
            <wp:extent cx="3057525" cy="1533525"/>
            <wp:effectExtent l="0" t="0" r="0" b="0"/>
            <wp:wrapNone/>
            <wp:docPr id="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533525"/>
                    </a:xfrm>
                    <a:prstGeom prst="rect">
                      <a:avLst/>
                    </a:prstGeom>
                    <a:noFill/>
                  </pic:spPr>
                </pic:pic>
              </a:graphicData>
            </a:graphic>
            <wp14:sizeRelH relativeFrom="page">
              <wp14:pctWidth>0</wp14:pctWidth>
            </wp14:sizeRelH>
            <wp14:sizeRelV relativeFrom="page">
              <wp14:pctHeight>0</wp14:pctHeight>
            </wp14:sizeRelV>
          </wp:anchor>
        </w:drawing>
      </w:r>
      <w:r w:rsidR="005A7E75">
        <w:rPr>
          <w:rFonts w:ascii="Arial" w:hAnsi="Arial"/>
          <w:b/>
          <w:noProof/>
        </w:rPr>
        <w:tab/>
      </w:r>
      <w:r w:rsidR="005A7E75">
        <w:rPr>
          <w:rFonts w:ascii="Arial" w:hAnsi="Arial"/>
          <w:b/>
          <w:noProof/>
        </w:rPr>
        <w:tab/>
      </w:r>
      <w:r w:rsidR="005A7E75">
        <w:rPr>
          <w:rFonts w:ascii="Arial" w:hAnsi="Arial"/>
          <w:b/>
          <w:noProof/>
        </w:rPr>
        <w:tab/>
      </w:r>
      <w:r w:rsidR="005A7E75">
        <w:rPr>
          <w:rFonts w:ascii="Arial" w:hAnsi="Arial"/>
          <w:b/>
          <w:noProof/>
        </w:rPr>
        <w:tab/>
      </w:r>
    </w:p>
    <w:p w14:paraId="672A6659" w14:textId="77777777" w:rsidR="005138E6" w:rsidRDefault="005138E6">
      <w:pPr>
        <w:rPr>
          <w:rFonts w:ascii="Arial" w:hAnsi="Arial"/>
          <w:b/>
        </w:rPr>
      </w:pPr>
    </w:p>
    <w:p w14:paraId="0A37501D" w14:textId="77777777" w:rsidR="005138E6" w:rsidRDefault="005138E6">
      <w:pPr>
        <w:rPr>
          <w:rFonts w:ascii="Arial" w:hAnsi="Arial"/>
          <w:b/>
        </w:rPr>
      </w:pPr>
    </w:p>
    <w:p w14:paraId="5DAB6C7B" w14:textId="77777777" w:rsidR="005138E6" w:rsidRDefault="005138E6">
      <w:pPr>
        <w:rPr>
          <w:rFonts w:ascii="Arial" w:hAnsi="Arial"/>
          <w:b/>
        </w:rPr>
      </w:pPr>
    </w:p>
    <w:p w14:paraId="3555C725" w14:textId="77777777" w:rsidR="00C969A6" w:rsidRDefault="00C969A6">
      <w:pPr>
        <w:rPr>
          <w:rFonts w:ascii="Arial" w:hAnsi="Arial"/>
        </w:rPr>
      </w:pPr>
      <w:r w:rsidRPr="00E82641">
        <w:rPr>
          <w:rFonts w:ascii="Arial" w:hAnsi="Arial"/>
          <w:b/>
        </w:rPr>
        <w:t xml:space="preserve">JOB DESCRIPTION </w:t>
      </w:r>
    </w:p>
    <w:p w14:paraId="02EB378F" w14:textId="77777777" w:rsidR="00571C49" w:rsidRPr="00E82641" w:rsidRDefault="00571C49">
      <w:pPr>
        <w:rPr>
          <w:rFonts w:ascii="Arial" w:hAnsi="Arial"/>
        </w:rPr>
      </w:pPr>
    </w:p>
    <w:p w14:paraId="61868307" w14:textId="77777777" w:rsidR="008806C2" w:rsidRPr="005138E6" w:rsidRDefault="008806C2" w:rsidP="008806C2">
      <w:pPr>
        <w:rPr>
          <w:rFonts w:ascii="Arial" w:hAnsi="Arial"/>
          <w:b/>
        </w:rPr>
      </w:pPr>
      <w:r w:rsidRPr="005138E6">
        <w:rPr>
          <w:rFonts w:ascii="Arial" w:hAnsi="Arial"/>
          <w:b/>
        </w:rPr>
        <w:t>Job title:</w:t>
      </w:r>
      <w:r w:rsidRPr="005138E6">
        <w:rPr>
          <w:rFonts w:ascii="Arial" w:hAnsi="Arial"/>
          <w:b/>
        </w:rPr>
        <w:tab/>
      </w:r>
      <w:r w:rsidRPr="005138E6">
        <w:rPr>
          <w:rFonts w:ascii="Arial" w:hAnsi="Arial"/>
          <w:b/>
        </w:rPr>
        <w:tab/>
      </w:r>
      <w:r w:rsidR="00A9227F" w:rsidRPr="005138E6">
        <w:rPr>
          <w:rFonts w:ascii="Arial" w:hAnsi="Arial"/>
          <w:b/>
        </w:rPr>
        <w:tab/>
      </w:r>
      <w:r w:rsidR="00517786">
        <w:rPr>
          <w:rFonts w:ascii="Arial" w:hAnsi="Arial"/>
          <w:b/>
        </w:rPr>
        <w:t>Teacher of</w:t>
      </w:r>
      <w:r w:rsidR="00600F73">
        <w:rPr>
          <w:rFonts w:ascii="Arial" w:hAnsi="Arial"/>
          <w:b/>
        </w:rPr>
        <w:t xml:space="preserve"> Math</w:t>
      </w:r>
      <w:r w:rsidR="008D60FC">
        <w:rPr>
          <w:rFonts w:ascii="Arial" w:hAnsi="Arial"/>
          <w:b/>
        </w:rPr>
        <w:t>ematic</w:t>
      </w:r>
      <w:r w:rsidR="00600F73">
        <w:rPr>
          <w:rFonts w:ascii="Arial" w:hAnsi="Arial"/>
          <w:b/>
        </w:rPr>
        <w:t xml:space="preserve">s </w:t>
      </w:r>
    </w:p>
    <w:p w14:paraId="0DFAE634" w14:textId="77777777" w:rsidR="00454998" w:rsidRPr="005138E6" w:rsidRDefault="008806C2" w:rsidP="00A9227F">
      <w:pPr>
        <w:rPr>
          <w:rFonts w:ascii="Arial" w:hAnsi="Arial"/>
          <w:b/>
        </w:rPr>
      </w:pPr>
      <w:r w:rsidRPr="005138E6">
        <w:rPr>
          <w:rFonts w:ascii="Arial" w:hAnsi="Arial"/>
          <w:b/>
        </w:rPr>
        <w:tab/>
      </w:r>
      <w:r w:rsidRPr="005138E6">
        <w:rPr>
          <w:rFonts w:ascii="Arial" w:hAnsi="Arial"/>
          <w:b/>
        </w:rPr>
        <w:tab/>
      </w:r>
      <w:r w:rsidRPr="005138E6">
        <w:rPr>
          <w:rFonts w:ascii="Arial" w:hAnsi="Arial"/>
          <w:b/>
        </w:rPr>
        <w:tab/>
        <w:t xml:space="preserve"> </w:t>
      </w:r>
      <w:r w:rsidRPr="005138E6">
        <w:rPr>
          <w:rFonts w:ascii="Arial" w:hAnsi="Arial"/>
          <w:b/>
        </w:rPr>
        <w:tab/>
      </w:r>
      <w:r w:rsidRPr="005138E6">
        <w:rPr>
          <w:rFonts w:ascii="Arial" w:hAnsi="Arial"/>
          <w:b/>
        </w:rPr>
        <w:tab/>
        <w:t xml:space="preserve"> </w:t>
      </w:r>
      <w:r w:rsidRPr="005138E6">
        <w:rPr>
          <w:rFonts w:ascii="Arial" w:hAnsi="Arial"/>
          <w:b/>
        </w:rPr>
        <w:tab/>
      </w:r>
      <w:r w:rsidR="00454998" w:rsidRPr="005138E6">
        <w:rPr>
          <w:rFonts w:ascii="Arial" w:hAnsi="Arial"/>
          <w:b/>
        </w:rPr>
        <w:tab/>
      </w:r>
    </w:p>
    <w:p w14:paraId="532A86EC" w14:textId="77777777" w:rsidR="00A9227F" w:rsidRPr="005138E6" w:rsidRDefault="00A9227F" w:rsidP="00A9227F">
      <w:pPr>
        <w:rPr>
          <w:rFonts w:ascii="Arial" w:hAnsi="Arial"/>
          <w:b/>
        </w:rPr>
      </w:pPr>
      <w:r w:rsidRPr="005138E6">
        <w:rPr>
          <w:rFonts w:ascii="Arial" w:hAnsi="Arial"/>
          <w:b/>
        </w:rPr>
        <w:t>Reporting To:</w:t>
      </w:r>
      <w:r w:rsidRPr="005138E6">
        <w:rPr>
          <w:rFonts w:ascii="Arial" w:hAnsi="Arial"/>
          <w:b/>
        </w:rPr>
        <w:tab/>
      </w:r>
      <w:r w:rsidRPr="005138E6">
        <w:rPr>
          <w:rFonts w:ascii="Arial" w:hAnsi="Arial"/>
          <w:b/>
        </w:rPr>
        <w:tab/>
      </w:r>
      <w:r w:rsidR="008D60FC">
        <w:rPr>
          <w:rFonts w:ascii="Arial" w:hAnsi="Arial"/>
          <w:b/>
        </w:rPr>
        <w:t>Teacher in Charge of Academic Studies</w:t>
      </w:r>
      <w:r w:rsidRPr="005138E6">
        <w:rPr>
          <w:rFonts w:ascii="Arial" w:hAnsi="Arial"/>
          <w:b/>
        </w:rPr>
        <w:t xml:space="preserve"> </w:t>
      </w:r>
    </w:p>
    <w:p w14:paraId="6A05A809" w14:textId="77777777" w:rsidR="00A9227F" w:rsidRPr="005138E6" w:rsidRDefault="00A9227F" w:rsidP="00A9227F">
      <w:pPr>
        <w:rPr>
          <w:rFonts w:ascii="Arial" w:hAnsi="Arial"/>
          <w:b/>
        </w:rPr>
      </w:pPr>
    </w:p>
    <w:p w14:paraId="7847B686" w14:textId="159F54C1" w:rsidR="00A9227F" w:rsidRDefault="00A9227F" w:rsidP="00A9227F">
      <w:pPr>
        <w:ind w:left="2880" w:hanging="2880"/>
        <w:rPr>
          <w:rFonts w:ascii="Arial" w:hAnsi="Arial"/>
          <w:b/>
        </w:rPr>
      </w:pPr>
      <w:r w:rsidRPr="005138E6">
        <w:rPr>
          <w:rFonts w:ascii="Arial" w:hAnsi="Arial"/>
          <w:b/>
        </w:rPr>
        <w:t>Hours:</w:t>
      </w:r>
      <w:r w:rsidRPr="005138E6">
        <w:rPr>
          <w:rFonts w:ascii="Arial" w:hAnsi="Arial"/>
          <w:b/>
        </w:rPr>
        <w:tab/>
      </w:r>
      <w:r w:rsidR="00BE36AF">
        <w:rPr>
          <w:rFonts w:ascii="Arial" w:hAnsi="Arial"/>
          <w:b/>
        </w:rPr>
        <w:t>Full time: 37 hours per week</w:t>
      </w:r>
    </w:p>
    <w:p w14:paraId="5A39BBE3" w14:textId="77777777" w:rsidR="00600F73" w:rsidRPr="005138E6" w:rsidRDefault="00600F73" w:rsidP="00600F73">
      <w:pPr>
        <w:rPr>
          <w:rFonts w:ascii="Arial" w:hAnsi="Arial"/>
          <w:b/>
        </w:rPr>
      </w:pPr>
    </w:p>
    <w:p w14:paraId="4B5F8232" w14:textId="2C3DDA0F" w:rsidR="008D60FC" w:rsidRPr="00850A48" w:rsidRDefault="008D60FC" w:rsidP="008D60FC">
      <w:pPr>
        <w:rPr>
          <w:rFonts w:ascii="Arial" w:hAnsi="Arial"/>
          <w:b/>
        </w:rPr>
      </w:pPr>
      <w:r w:rsidRPr="00850A48">
        <w:rPr>
          <w:rFonts w:ascii="Arial" w:hAnsi="Arial"/>
          <w:b/>
        </w:rPr>
        <w:t>Salary:</w:t>
      </w:r>
      <w:r>
        <w:rPr>
          <w:rFonts w:ascii="Arial" w:hAnsi="Arial"/>
          <w:b/>
        </w:rPr>
        <w:t xml:space="preserve">                                £</w:t>
      </w:r>
      <w:r w:rsidR="00BE36AF">
        <w:rPr>
          <w:rFonts w:ascii="Arial" w:hAnsi="Arial"/>
          <w:b/>
        </w:rPr>
        <w:t>28,292 - £34,471 per annum</w:t>
      </w:r>
    </w:p>
    <w:p w14:paraId="41C8F396" w14:textId="77777777" w:rsidR="008D60FC" w:rsidRPr="00850A48" w:rsidRDefault="008D60FC" w:rsidP="008D60FC">
      <w:pPr>
        <w:rPr>
          <w:rFonts w:ascii="Arial" w:hAnsi="Arial"/>
          <w:b/>
        </w:rPr>
      </w:pPr>
    </w:p>
    <w:p w14:paraId="2224F80A" w14:textId="048E39F2" w:rsidR="00A34E33" w:rsidRPr="005138E6" w:rsidRDefault="008D60FC" w:rsidP="25123238">
      <w:pPr>
        <w:ind w:left="2880" w:hanging="2880"/>
        <w:rPr>
          <w:rFonts w:ascii="Arial" w:hAnsi="Arial"/>
          <w:b/>
          <w:bCs/>
        </w:rPr>
      </w:pPr>
      <w:r w:rsidRPr="25123238">
        <w:rPr>
          <w:rFonts w:ascii="Arial" w:hAnsi="Arial"/>
          <w:b/>
          <w:bCs/>
        </w:rPr>
        <w:t xml:space="preserve">Closing date:                     </w:t>
      </w:r>
      <w:r w:rsidR="0D418859" w:rsidRPr="25123238">
        <w:rPr>
          <w:rFonts w:ascii="Arial" w:hAnsi="Arial"/>
          <w:b/>
          <w:bCs/>
        </w:rPr>
        <w:t xml:space="preserve">Sunday </w:t>
      </w:r>
      <w:r w:rsidR="00BE36AF">
        <w:rPr>
          <w:rFonts w:ascii="Arial" w:hAnsi="Arial"/>
          <w:b/>
          <w:bCs/>
        </w:rPr>
        <w:t>5 May 2024 at 5 pm</w:t>
      </w:r>
    </w:p>
    <w:p w14:paraId="72A3D3EC" w14:textId="77777777" w:rsidR="004645E5" w:rsidRPr="00517786" w:rsidRDefault="00DD262D" w:rsidP="00517786">
      <w:pPr>
        <w:ind w:left="2880" w:hanging="2880"/>
        <w:rPr>
          <w:rFonts w:ascii="Arial" w:hAnsi="Arial"/>
          <w:b/>
          <w:i/>
          <w:iCs/>
        </w:rPr>
      </w:pPr>
      <w:r w:rsidRPr="009975AE">
        <w:rPr>
          <w:rFonts w:ascii="Arial" w:hAnsi="Arial"/>
          <w:b/>
          <w:i/>
          <w:iCs/>
        </w:rPr>
        <w:tab/>
      </w:r>
    </w:p>
    <w:p w14:paraId="69EF3DE0" w14:textId="77777777" w:rsidR="008806C2" w:rsidRDefault="00C969A6">
      <w:pPr>
        <w:rPr>
          <w:rFonts w:ascii="Arial" w:hAnsi="Arial"/>
          <w:i/>
          <w:sz w:val="28"/>
          <w:szCs w:val="28"/>
        </w:rPr>
      </w:pPr>
      <w:r w:rsidRPr="005138E6">
        <w:rPr>
          <w:rFonts w:ascii="Arial" w:hAnsi="Arial"/>
          <w:b/>
        </w:rPr>
        <w:t>Job purpose</w:t>
      </w:r>
      <w:r w:rsidR="00571C49" w:rsidRPr="005138E6">
        <w:rPr>
          <w:rFonts w:ascii="Arial" w:hAnsi="Arial"/>
          <w:b/>
        </w:rPr>
        <w:t>:</w:t>
      </w:r>
      <w:r w:rsidR="003A3C67" w:rsidRPr="005138E6">
        <w:rPr>
          <w:rFonts w:ascii="Arial" w:hAnsi="Arial"/>
          <w:b/>
        </w:rPr>
        <w:t xml:space="preserve"> </w:t>
      </w:r>
    </w:p>
    <w:p w14:paraId="4987EFC8" w14:textId="77777777" w:rsidR="00DD262D" w:rsidRPr="005771EF" w:rsidRDefault="00DD262D" w:rsidP="00DD262D">
      <w:pPr>
        <w:rPr>
          <w:rFonts w:ascii="Arial" w:hAnsi="Arial" w:cs="Arial"/>
        </w:rPr>
      </w:pPr>
      <w:r w:rsidRPr="005771EF">
        <w:rPr>
          <w:rFonts w:ascii="Arial" w:hAnsi="Arial"/>
        </w:rPr>
        <w:t>To</w:t>
      </w:r>
      <w:r w:rsidR="00600F73">
        <w:rPr>
          <w:rFonts w:ascii="Arial" w:hAnsi="Arial"/>
        </w:rPr>
        <w:t xml:space="preserve"> lead on the delivery and embedding of the Numeracy/Math</w:t>
      </w:r>
      <w:r w:rsidR="008D60FC">
        <w:rPr>
          <w:rFonts w:ascii="Arial" w:hAnsi="Arial"/>
        </w:rPr>
        <w:t>ematic</w:t>
      </w:r>
      <w:r w:rsidR="00600F73">
        <w:rPr>
          <w:rFonts w:ascii="Arial" w:hAnsi="Arial"/>
        </w:rPr>
        <w:t xml:space="preserve">s curriculum including </w:t>
      </w:r>
      <w:r w:rsidRPr="005771EF">
        <w:rPr>
          <w:rFonts w:ascii="Arial" w:hAnsi="Arial"/>
        </w:rPr>
        <w:t>GCSE</w:t>
      </w:r>
      <w:r w:rsidR="00600F73">
        <w:rPr>
          <w:rFonts w:ascii="Arial" w:hAnsi="Arial"/>
        </w:rPr>
        <w:t xml:space="preserve">, </w:t>
      </w:r>
      <w:r w:rsidRPr="005771EF">
        <w:rPr>
          <w:rFonts w:ascii="Arial" w:hAnsi="Arial"/>
        </w:rPr>
        <w:t>A Level Mathematics</w:t>
      </w:r>
      <w:r w:rsidR="00600F73">
        <w:rPr>
          <w:rFonts w:ascii="Arial" w:hAnsi="Arial"/>
        </w:rPr>
        <w:t xml:space="preserve">.  To </w:t>
      </w:r>
      <w:r w:rsidRPr="005771EF">
        <w:rPr>
          <w:rFonts w:ascii="Arial" w:hAnsi="Arial"/>
        </w:rPr>
        <w:t>motivat</w:t>
      </w:r>
      <w:r w:rsidR="00600F73">
        <w:rPr>
          <w:rFonts w:ascii="Arial" w:hAnsi="Arial"/>
        </w:rPr>
        <w:t xml:space="preserve">e students and teachers </w:t>
      </w:r>
      <w:r w:rsidR="009975AE">
        <w:rPr>
          <w:rFonts w:ascii="Arial" w:hAnsi="Arial"/>
        </w:rPr>
        <w:t xml:space="preserve">to engage with mathematical skills and to reach their full </w:t>
      </w:r>
      <w:r w:rsidRPr="005771EF">
        <w:rPr>
          <w:rFonts w:ascii="Arial" w:hAnsi="Arial" w:cs="Arial"/>
        </w:rPr>
        <w:t>potential.</w:t>
      </w:r>
    </w:p>
    <w:p w14:paraId="0D0B940D" w14:textId="77777777" w:rsidR="00C969A6" w:rsidRPr="00E82641" w:rsidRDefault="00C969A6">
      <w:pPr>
        <w:rPr>
          <w:rFonts w:ascii="Arial" w:hAnsi="Arial"/>
        </w:rPr>
      </w:pPr>
      <w:r w:rsidRPr="00571C49">
        <w:rPr>
          <w:rFonts w:ascii="Arial" w:hAnsi="Arial"/>
        </w:rPr>
        <w:tab/>
      </w:r>
    </w:p>
    <w:p w14:paraId="479D918C" w14:textId="77777777" w:rsidR="00C969A6" w:rsidRPr="005138E6" w:rsidRDefault="00571C49">
      <w:pPr>
        <w:rPr>
          <w:rFonts w:ascii="Arial" w:hAnsi="Arial"/>
          <w:i/>
        </w:rPr>
      </w:pPr>
      <w:r w:rsidRPr="005138E6">
        <w:rPr>
          <w:rFonts w:ascii="Arial" w:hAnsi="Arial"/>
          <w:b/>
        </w:rPr>
        <w:t xml:space="preserve">Main </w:t>
      </w:r>
      <w:r w:rsidR="00C969A6" w:rsidRPr="005138E6">
        <w:rPr>
          <w:rFonts w:ascii="Arial" w:hAnsi="Arial"/>
          <w:b/>
        </w:rPr>
        <w:t>duties and responsibilities</w:t>
      </w:r>
      <w:r w:rsidRPr="005138E6">
        <w:rPr>
          <w:rFonts w:ascii="Arial" w:hAnsi="Arial"/>
          <w:b/>
        </w:rPr>
        <w:t xml:space="preserve">: </w:t>
      </w:r>
    </w:p>
    <w:p w14:paraId="0E27B00A" w14:textId="77777777" w:rsidR="00134B04" w:rsidRDefault="00134B04" w:rsidP="00850A48">
      <w:pPr>
        <w:rPr>
          <w:rFonts w:ascii="Arial" w:hAnsi="Arial"/>
        </w:rPr>
      </w:pPr>
    </w:p>
    <w:p w14:paraId="5BB68DE1" w14:textId="77777777" w:rsidR="009975AE" w:rsidRDefault="009975AE" w:rsidP="002D47EA">
      <w:pPr>
        <w:numPr>
          <w:ilvl w:val="0"/>
          <w:numId w:val="3"/>
        </w:numPr>
        <w:rPr>
          <w:rFonts w:ascii="Arial" w:hAnsi="Arial" w:cs="Arial"/>
        </w:rPr>
      </w:pPr>
      <w:r>
        <w:rPr>
          <w:rFonts w:ascii="Arial" w:hAnsi="Arial" w:cs="Arial"/>
        </w:rPr>
        <w:t>Support the delivery of Continuous Professional Development aimed at embedding practical numeracy in all areas of the curriculum.</w:t>
      </w:r>
    </w:p>
    <w:p w14:paraId="454A47C6" w14:textId="77777777" w:rsidR="009975AE" w:rsidRDefault="009975AE" w:rsidP="002D47EA">
      <w:pPr>
        <w:numPr>
          <w:ilvl w:val="0"/>
          <w:numId w:val="3"/>
        </w:numPr>
        <w:rPr>
          <w:rFonts w:ascii="Arial" w:hAnsi="Arial" w:cs="Arial"/>
        </w:rPr>
      </w:pPr>
      <w:r>
        <w:rPr>
          <w:rFonts w:ascii="Arial" w:hAnsi="Arial" w:cs="Arial"/>
        </w:rPr>
        <w:t>Support the Teaching and Learning Observation Team in identifying and promoting good practice in embedding numeracy.</w:t>
      </w:r>
    </w:p>
    <w:p w14:paraId="186EA7E8" w14:textId="77777777" w:rsidR="009975AE" w:rsidRDefault="009975AE" w:rsidP="002D47EA">
      <w:pPr>
        <w:numPr>
          <w:ilvl w:val="0"/>
          <w:numId w:val="3"/>
        </w:numPr>
        <w:rPr>
          <w:rFonts w:ascii="Arial" w:hAnsi="Arial" w:cs="Arial"/>
        </w:rPr>
      </w:pPr>
      <w:r>
        <w:rPr>
          <w:rFonts w:ascii="Arial" w:hAnsi="Arial" w:cs="Arial"/>
        </w:rPr>
        <w:t xml:space="preserve">Support individual teachers to embed numeracy through mentoring or co-planning </w:t>
      </w:r>
    </w:p>
    <w:p w14:paraId="2D19260E" w14:textId="77777777" w:rsidR="00DD262D" w:rsidRPr="005771EF" w:rsidRDefault="00DD262D" w:rsidP="002D47EA">
      <w:pPr>
        <w:numPr>
          <w:ilvl w:val="0"/>
          <w:numId w:val="3"/>
        </w:numPr>
        <w:rPr>
          <w:rFonts w:ascii="Arial" w:hAnsi="Arial" w:cs="Arial"/>
        </w:rPr>
      </w:pPr>
      <w:r w:rsidRPr="005771EF">
        <w:rPr>
          <w:rFonts w:ascii="Arial" w:hAnsi="Arial" w:cs="Arial"/>
        </w:rPr>
        <w:t xml:space="preserve">Plan and deliver appropriate schemes of work and lesson plans to meet the needs of the individual learner and the accreditation bodies.  </w:t>
      </w:r>
    </w:p>
    <w:p w14:paraId="5C52A0C8" w14:textId="77777777" w:rsidR="00DD262D" w:rsidRPr="005771EF" w:rsidRDefault="00DD262D" w:rsidP="002D47EA">
      <w:pPr>
        <w:numPr>
          <w:ilvl w:val="0"/>
          <w:numId w:val="3"/>
        </w:numPr>
        <w:rPr>
          <w:rFonts w:ascii="Arial" w:hAnsi="Arial" w:cs="Arial"/>
        </w:rPr>
      </w:pPr>
      <w:r w:rsidRPr="005771EF">
        <w:rPr>
          <w:rFonts w:ascii="Arial" w:hAnsi="Arial" w:cs="Arial"/>
        </w:rPr>
        <w:t>Assess all learners on entry to ensure appropriate resources and support are in place</w:t>
      </w:r>
      <w:r w:rsidR="008D60FC">
        <w:rPr>
          <w:rFonts w:ascii="Arial" w:hAnsi="Arial" w:cs="Arial"/>
        </w:rPr>
        <w:t xml:space="preserve"> </w:t>
      </w:r>
      <w:r w:rsidRPr="005771EF">
        <w:rPr>
          <w:rFonts w:ascii="Arial" w:hAnsi="Arial" w:cs="Arial"/>
        </w:rPr>
        <w:t>and plan personalised learning for each timetabled student.</w:t>
      </w:r>
    </w:p>
    <w:p w14:paraId="49CAD1A7" w14:textId="77777777" w:rsidR="00DD262D" w:rsidRPr="005771EF" w:rsidRDefault="00DD262D" w:rsidP="002D47EA">
      <w:pPr>
        <w:numPr>
          <w:ilvl w:val="0"/>
          <w:numId w:val="3"/>
        </w:numPr>
        <w:rPr>
          <w:rFonts w:ascii="Arial" w:hAnsi="Arial" w:cs="Arial"/>
        </w:rPr>
      </w:pPr>
      <w:r w:rsidRPr="005771EF">
        <w:rPr>
          <w:rFonts w:ascii="Arial" w:hAnsi="Arial" w:cs="Arial"/>
        </w:rPr>
        <w:t>Record and report on learner progress and achievement in line with the college recording and reviewing cycle, including setting SMART and personalised goals and objectives.</w:t>
      </w:r>
    </w:p>
    <w:p w14:paraId="2154FD32" w14:textId="77777777" w:rsidR="00DD262D" w:rsidRPr="005771EF" w:rsidRDefault="00DD262D" w:rsidP="002D47EA">
      <w:pPr>
        <w:numPr>
          <w:ilvl w:val="0"/>
          <w:numId w:val="3"/>
        </w:numPr>
        <w:rPr>
          <w:rFonts w:ascii="Arial" w:hAnsi="Arial" w:cs="Arial"/>
        </w:rPr>
      </w:pPr>
      <w:r w:rsidRPr="005771EF">
        <w:rPr>
          <w:rFonts w:ascii="Arial" w:hAnsi="Arial" w:cs="Arial"/>
        </w:rPr>
        <w:t>Set standards and monitor learner attendance, punctuality and retention and record this information including reporting any trends in issues to the Teacher in Charge.</w:t>
      </w:r>
    </w:p>
    <w:p w14:paraId="0BDD0F6D" w14:textId="77777777" w:rsidR="00DD262D" w:rsidRPr="005771EF" w:rsidRDefault="00DD262D" w:rsidP="002D47EA">
      <w:pPr>
        <w:numPr>
          <w:ilvl w:val="0"/>
          <w:numId w:val="3"/>
        </w:numPr>
        <w:rPr>
          <w:rFonts w:ascii="Arial" w:hAnsi="Arial" w:cs="Arial"/>
        </w:rPr>
      </w:pPr>
      <w:r w:rsidRPr="005771EF">
        <w:rPr>
          <w:rFonts w:ascii="Arial" w:hAnsi="Arial" w:cs="Arial"/>
        </w:rPr>
        <w:t xml:space="preserve">To support developments in all aspects of the RNC curriculum offer.  This </w:t>
      </w:r>
      <w:r w:rsidR="00176440">
        <w:rPr>
          <w:rFonts w:ascii="Arial" w:hAnsi="Arial" w:cs="Arial"/>
        </w:rPr>
        <w:t>may</w:t>
      </w:r>
      <w:r w:rsidRPr="005771EF">
        <w:rPr>
          <w:rFonts w:ascii="Arial" w:hAnsi="Arial" w:cs="Arial"/>
        </w:rPr>
        <w:t xml:space="preserve"> include the development of an accessible VLE (Moodle).  </w:t>
      </w:r>
    </w:p>
    <w:p w14:paraId="322C9CEE" w14:textId="77777777" w:rsidR="00DD262D" w:rsidRPr="005771EF" w:rsidRDefault="00DD262D" w:rsidP="002D47EA">
      <w:pPr>
        <w:numPr>
          <w:ilvl w:val="0"/>
          <w:numId w:val="3"/>
        </w:numPr>
        <w:rPr>
          <w:rFonts w:ascii="Arial" w:hAnsi="Arial" w:cs="Arial"/>
        </w:rPr>
      </w:pPr>
      <w:r w:rsidRPr="005771EF">
        <w:rPr>
          <w:rFonts w:ascii="Arial" w:hAnsi="Arial" w:cs="Arial"/>
        </w:rPr>
        <w:t>Communicate effectively with colleagues across college to ensure best practice for communication of relevant learner information.</w:t>
      </w:r>
    </w:p>
    <w:p w14:paraId="1B818B16" w14:textId="77777777" w:rsidR="00176440" w:rsidRPr="00176440" w:rsidRDefault="00176440" w:rsidP="00176440">
      <w:pPr>
        <w:pStyle w:val="NoSpacing"/>
        <w:numPr>
          <w:ilvl w:val="0"/>
          <w:numId w:val="3"/>
        </w:numPr>
        <w:rPr>
          <w:rFonts w:ascii="Arial" w:hAnsi="Arial" w:cs="Arial"/>
          <w:b/>
        </w:rPr>
      </w:pPr>
      <w:r w:rsidRPr="00176440">
        <w:rPr>
          <w:rFonts w:ascii="Arial" w:hAnsi="Arial" w:cs="Arial"/>
        </w:rPr>
        <w:t>Embed Functional English, ICT and Key Skills in all lessons as appropriate and evidence related aspects of Fundamental British Values and Equality, Diversity and Inclusion to all curriculum areas as appropriate.</w:t>
      </w:r>
    </w:p>
    <w:p w14:paraId="6199EE2E" w14:textId="77777777" w:rsidR="00176440" w:rsidRPr="00B6554D" w:rsidRDefault="00176440" w:rsidP="00176440">
      <w:pPr>
        <w:pStyle w:val="NoSpacing"/>
        <w:numPr>
          <w:ilvl w:val="0"/>
          <w:numId w:val="3"/>
        </w:numPr>
        <w:rPr>
          <w:rFonts w:ascii="Arial" w:hAnsi="Arial" w:cs="Arial"/>
        </w:rPr>
      </w:pPr>
      <w:r w:rsidRPr="00B6554D">
        <w:rPr>
          <w:rFonts w:ascii="Arial" w:hAnsi="Arial" w:cs="Arial"/>
        </w:rPr>
        <w:t xml:space="preserve">Take responsibility for self, learners and visitors in all aspects of Health &amp; Safety </w:t>
      </w:r>
      <w:r>
        <w:rPr>
          <w:rFonts w:ascii="Arial" w:hAnsi="Arial" w:cs="Arial"/>
        </w:rPr>
        <w:t xml:space="preserve">and </w:t>
      </w:r>
      <w:r w:rsidRPr="00176440">
        <w:rPr>
          <w:rFonts w:ascii="Arial" w:hAnsi="Arial" w:cs="Arial"/>
        </w:rPr>
        <w:t>Safeguarding</w:t>
      </w:r>
      <w:r>
        <w:rPr>
          <w:rFonts w:ascii="Arial" w:hAnsi="Arial" w:cs="Arial"/>
        </w:rPr>
        <w:t xml:space="preserve"> </w:t>
      </w:r>
      <w:r w:rsidRPr="00B6554D">
        <w:rPr>
          <w:rFonts w:ascii="Arial" w:hAnsi="Arial" w:cs="Arial"/>
        </w:rPr>
        <w:t>and work in accordance with college policies and procedures to comply with regulations.</w:t>
      </w:r>
    </w:p>
    <w:p w14:paraId="74F8559C" w14:textId="77777777" w:rsidR="00DD262D" w:rsidRPr="005771EF" w:rsidRDefault="00DD262D" w:rsidP="002D47EA">
      <w:pPr>
        <w:numPr>
          <w:ilvl w:val="0"/>
          <w:numId w:val="3"/>
        </w:numPr>
        <w:rPr>
          <w:rFonts w:ascii="Arial" w:hAnsi="Arial" w:cs="Arial"/>
        </w:rPr>
      </w:pPr>
      <w:r w:rsidRPr="005771EF">
        <w:rPr>
          <w:rFonts w:ascii="Arial" w:hAnsi="Arial" w:cs="Arial"/>
        </w:rPr>
        <w:t>Contributes to all aspect of the RNC Quality Cycle and external bodies and strive to continuously improve standards of teaching and learning.</w:t>
      </w:r>
    </w:p>
    <w:p w14:paraId="09AC9EF9" w14:textId="77777777" w:rsidR="00DD262D" w:rsidRPr="005771EF" w:rsidRDefault="00DD262D" w:rsidP="002D47EA">
      <w:pPr>
        <w:numPr>
          <w:ilvl w:val="0"/>
          <w:numId w:val="3"/>
        </w:numPr>
        <w:rPr>
          <w:rFonts w:ascii="Arial" w:hAnsi="Arial" w:cs="Arial"/>
        </w:rPr>
      </w:pPr>
      <w:r w:rsidRPr="005771EF">
        <w:rPr>
          <w:rFonts w:ascii="Arial" w:hAnsi="Arial" w:cs="Arial"/>
        </w:rPr>
        <w:t>Adhere to allocated budgets and constraints as laid down by the Director of Learning and Curriculum.</w:t>
      </w:r>
    </w:p>
    <w:p w14:paraId="76F5DE09" w14:textId="77777777" w:rsidR="00DD262D" w:rsidRPr="005771EF" w:rsidRDefault="00DD262D" w:rsidP="002D47EA">
      <w:pPr>
        <w:numPr>
          <w:ilvl w:val="0"/>
          <w:numId w:val="3"/>
        </w:numPr>
        <w:rPr>
          <w:rFonts w:ascii="Arial" w:hAnsi="Arial" w:cs="Arial"/>
        </w:rPr>
      </w:pPr>
      <w:r w:rsidRPr="005771EF">
        <w:rPr>
          <w:rFonts w:ascii="Arial" w:hAnsi="Arial" w:cs="Arial"/>
        </w:rPr>
        <w:lastRenderedPageBreak/>
        <w:t>Actively participate in CPD activities</w:t>
      </w:r>
      <w:r w:rsidRPr="005771EF">
        <w:rPr>
          <w:rFonts w:ascii="Arial" w:hAnsi="Arial" w:cs="Arial"/>
          <w:b/>
        </w:rPr>
        <w:t xml:space="preserve"> </w:t>
      </w:r>
      <w:r w:rsidRPr="005771EF">
        <w:rPr>
          <w:rFonts w:ascii="Arial" w:hAnsi="Arial" w:cs="Arial"/>
        </w:rPr>
        <w:t>and staff development activities, including vocationally relevant training.</w:t>
      </w:r>
    </w:p>
    <w:p w14:paraId="368B403B" w14:textId="77777777" w:rsidR="00DD262D" w:rsidRPr="00DD262D" w:rsidRDefault="00DD262D" w:rsidP="002D47EA">
      <w:pPr>
        <w:pStyle w:val="NoSpacing"/>
        <w:numPr>
          <w:ilvl w:val="0"/>
          <w:numId w:val="3"/>
        </w:numPr>
        <w:rPr>
          <w:rFonts w:ascii="Arial" w:hAnsi="Arial" w:cs="Arial"/>
        </w:rPr>
      </w:pPr>
      <w:r w:rsidRPr="00DD262D">
        <w:rPr>
          <w:rFonts w:ascii="Arial" w:hAnsi="Arial" w:cs="Arial"/>
        </w:rPr>
        <w:t>Contribute to an environment where all staff, visitors and learners conduct themselves in an acceptable way.  To set an example of directly challenging any unacceptable behaviour on campus.</w:t>
      </w:r>
    </w:p>
    <w:p w14:paraId="2EF55C65" w14:textId="77777777" w:rsidR="009C6D78" w:rsidRPr="005138E6" w:rsidRDefault="00DD262D" w:rsidP="002D47EA">
      <w:pPr>
        <w:numPr>
          <w:ilvl w:val="0"/>
          <w:numId w:val="3"/>
        </w:numPr>
        <w:spacing w:after="240"/>
        <w:rPr>
          <w:rFonts w:ascii="Arial" w:hAnsi="Arial"/>
        </w:rPr>
      </w:pPr>
      <w:r w:rsidRPr="4D5AB18A">
        <w:rPr>
          <w:rFonts w:ascii="Arial" w:hAnsi="Arial" w:cs="Arial"/>
        </w:rPr>
        <w:t xml:space="preserve">Contribute to the enrichment and leisure programme which may require some evening and weekend working. </w:t>
      </w:r>
    </w:p>
    <w:p w14:paraId="7317995E" w14:textId="5F4F5EE5" w:rsidR="5228CA70" w:rsidRDefault="5228CA70" w:rsidP="4D5AB18A">
      <w:pPr>
        <w:ind w:left="-20" w:right="-20"/>
      </w:pPr>
      <w:r w:rsidRPr="4D5AB18A">
        <w:rPr>
          <w:rFonts w:ascii="Arial" w:eastAsia="Arial" w:hAnsi="Arial" w:cs="Arial"/>
        </w:rPr>
        <w:t xml:space="preserve">RNC is an equal opportunities employer welcoming applications from all sections of the community. We are committed to safeguarding and all successful applicants will be subject to an enhanced DBS (Disclosure and Barring Service) check. </w:t>
      </w:r>
    </w:p>
    <w:p w14:paraId="41CB9BA6" w14:textId="009466FB" w:rsidR="5228CA70" w:rsidRDefault="5228CA70" w:rsidP="4D5AB18A">
      <w:pPr>
        <w:ind w:left="-20" w:right="-20"/>
      </w:pPr>
      <w:r w:rsidRPr="4D5AB18A">
        <w:rPr>
          <w:rFonts w:ascii="Arial" w:eastAsia="Arial" w:hAnsi="Arial" w:cs="Arial"/>
        </w:rPr>
        <w:t>Eligibility to work in the UK is required.</w:t>
      </w:r>
    </w:p>
    <w:p w14:paraId="2CF835CF" w14:textId="5EFBE6E2" w:rsidR="4D5AB18A" w:rsidRDefault="4D5AB18A" w:rsidP="4D5AB18A">
      <w:pPr>
        <w:pStyle w:val="ListParagraph"/>
        <w:ind w:left="66"/>
        <w:contextualSpacing/>
        <w:rPr>
          <w:rFonts w:ascii="Arial" w:hAnsi="Arial"/>
          <w:b/>
          <w:bCs/>
        </w:rPr>
      </w:pPr>
    </w:p>
    <w:p w14:paraId="1606F672" w14:textId="77777777" w:rsidR="005138E6" w:rsidRPr="001A133D" w:rsidRDefault="005138E6" w:rsidP="005138E6">
      <w:pPr>
        <w:pStyle w:val="ListParagraph"/>
        <w:ind w:left="66"/>
        <w:contextualSpacing/>
        <w:rPr>
          <w:rFonts w:ascii="Arial" w:hAnsi="Arial" w:cs="Arial"/>
        </w:rPr>
      </w:pPr>
      <w:r w:rsidRPr="001A133D">
        <w:rPr>
          <w:rFonts w:ascii="Arial" w:hAnsi="Arial"/>
          <w:b/>
        </w:rPr>
        <w:t xml:space="preserve">Note: This job description covers the main, current duties and responsibilities of the job; however, it is subject to review and amendment in the light of developing or changing organisational needs. Other activities commensurate with this Job Description may from time to time be undertaken by the Job Holder. </w:t>
      </w:r>
    </w:p>
    <w:p w14:paraId="60061E4C" w14:textId="77777777" w:rsidR="005138E6" w:rsidRDefault="005138E6" w:rsidP="005138E6">
      <w:pPr>
        <w:rPr>
          <w:rFonts w:ascii="Arial" w:hAnsi="Arial"/>
        </w:rPr>
      </w:pPr>
    </w:p>
    <w:p w14:paraId="44EAFD9C" w14:textId="77777777" w:rsidR="005138E6" w:rsidRDefault="005138E6" w:rsidP="005138E6">
      <w:pPr>
        <w:pBdr>
          <w:bottom w:val="single" w:sz="4" w:space="1" w:color="auto"/>
        </w:pBdr>
        <w:jc w:val="both"/>
        <w:rPr>
          <w:rFonts w:ascii="Arial" w:hAnsi="Arial"/>
          <w:b/>
        </w:rPr>
      </w:pPr>
    </w:p>
    <w:p w14:paraId="4B94D5A5" w14:textId="77777777" w:rsidR="005138E6" w:rsidRDefault="005138E6" w:rsidP="005138E6">
      <w:pPr>
        <w:jc w:val="both"/>
        <w:rPr>
          <w:rFonts w:ascii="Arial" w:hAnsi="Arial"/>
          <w:b/>
        </w:rPr>
      </w:pPr>
    </w:p>
    <w:p w14:paraId="3DEEC669" w14:textId="77777777" w:rsidR="005138E6" w:rsidRDefault="005138E6" w:rsidP="005138E6">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5138E6" w14:paraId="6BFA1586" w14:textId="77777777" w:rsidTr="002D47EA">
        <w:tc>
          <w:tcPr>
            <w:tcW w:w="9760" w:type="dxa"/>
            <w:tcBorders>
              <w:top w:val="nil"/>
              <w:left w:val="nil"/>
              <w:bottom w:val="nil"/>
              <w:right w:val="nil"/>
            </w:tcBorders>
            <w:shd w:val="clear" w:color="auto" w:fill="auto"/>
            <w:vAlign w:val="center"/>
          </w:tcPr>
          <w:p w14:paraId="3AACB1B3" w14:textId="77777777" w:rsidR="005138E6" w:rsidRPr="00597C9B" w:rsidRDefault="005E62B2" w:rsidP="002D47EA">
            <w:pPr>
              <w:jc w:val="center"/>
              <w:rPr>
                <w:rFonts w:ascii="Arial" w:hAnsi="Arial"/>
                <w:b/>
              </w:rPr>
            </w:pPr>
            <w:r w:rsidRPr="00597C9B">
              <w:rPr>
                <w:rFonts w:ascii="Arial" w:hAnsi="Arial"/>
                <w:b/>
                <w:noProof/>
              </w:rPr>
              <w:drawing>
                <wp:inline distT="0" distB="0" distL="0" distR="0" wp14:anchorId="39A153AD" wp14:editId="5CE1B7E5">
                  <wp:extent cx="2667000" cy="762000"/>
                  <wp:effectExtent l="0" t="0" r="0" b="0"/>
                  <wp:docPr id="1"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r w:rsidR="005138E6" w:rsidRPr="00597C9B">
              <w:rPr>
                <w:rFonts w:ascii="Arial" w:hAnsi="Arial"/>
                <w:b/>
              </w:rPr>
              <w:t xml:space="preserve">            </w:t>
            </w:r>
            <w:r w:rsidRPr="001347B9">
              <w:rPr>
                <w:noProof/>
              </w:rPr>
              <w:drawing>
                <wp:inline distT="0" distB="0" distL="0" distR="0" wp14:anchorId="5CFA1CFF" wp14:editId="50366609">
                  <wp:extent cx="1600200" cy="771525"/>
                  <wp:effectExtent l="0" t="0" r="0" b="0"/>
                  <wp:docPr id="2" name="Picture 1" descr="D:\Users\jane.bigham\AppData\Local\Microsoft\Windows\Temporary Internet Files\Content.Outlook\S39W03NZ\employer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Users\jane.bigham\AppData\Local\Microsoft\Windows\Temporary Internet Files\Content.Outlook\S39W03NZ\employer_small.png"/>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tc>
      </w:tr>
    </w:tbl>
    <w:p w14:paraId="3656B9AB" w14:textId="77777777" w:rsidR="005138E6" w:rsidRPr="00C11160" w:rsidRDefault="005138E6" w:rsidP="005138E6">
      <w:pPr>
        <w:jc w:val="both"/>
        <w:rPr>
          <w:rFonts w:ascii="Arial" w:hAnsi="Arial"/>
          <w:b/>
        </w:rPr>
      </w:pPr>
    </w:p>
    <w:p w14:paraId="45FB0818" w14:textId="77777777" w:rsidR="005138E6" w:rsidRDefault="005138E6" w:rsidP="005138E6">
      <w:pPr>
        <w:jc w:val="both"/>
        <w:rPr>
          <w:rFonts w:ascii="Arial" w:hAnsi="Arial"/>
        </w:rPr>
      </w:pPr>
    </w:p>
    <w:p w14:paraId="049F31CB" w14:textId="77777777" w:rsidR="005138E6" w:rsidRDefault="005138E6" w:rsidP="005138E6">
      <w:pPr>
        <w:pBdr>
          <w:top w:val="single" w:sz="4" w:space="1" w:color="auto"/>
        </w:pBdr>
        <w:jc w:val="center"/>
        <w:rPr>
          <w:rFonts w:ascii="Arial" w:hAnsi="Arial"/>
        </w:rPr>
      </w:pPr>
    </w:p>
    <w:p w14:paraId="53128261" w14:textId="77777777" w:rsidR="005138E6" w:rsidRDefault="005138E6" w:rsidP="005138E6">
      <w:pPr>
        <w:rPr>
          <w:rFonts w:ascii="Arial" w:hAnsi="Arial"/>
          <w:b/>
        </w:rPr>
      </w:pPr>
    </w:p>
    <w:p w14:paraId="62486C05" w14:textId="77777777" w:rsidR="005138E6" w:rsidRDefault="005138E6" w:rsidP="005138E6">
      <w:pPr>
        <w:rPr>
          <w:rFonts w:ascii="Arial" w:hAnsi="Arial"/>
          <w:b/>
        </w:rPr>
        <w:sectPr w:rsidR="005138E6" w:rsidSect="00B6236F">
          <w:footerReference w:type="first" r:id="rId14"/>
          <w:pgSz w:w="11906" w:h="16838" w:code="9"/>
          <w:pgMar w:top="1440" w:right="922" w:bottom="720" w:left="1440" w:header="283" w:footer="57" w:gutter="0"/>
          <w:cols w:space="708"/>
          <w:titlePg/>
          <w:docGrid w:linePitch="360"/>
        </w:sectPr>
      </w:pPr>
    </w:p>
    <w:p w14:paraId="666DC9CE" w14:textId="77777777" w:rsidR="009975AE" w:rsidRPr="005138E6" w:rsidRDefault="002D1F8D" w:rsidP="009975AE">
      <w:pPr>
        <w:rPr>
          <w:rFonts w:ascii="Arial" w:hAnsi="Arial"/>
          <w:b/>
        </w:rPr>
      </w:pPr>
      <w:r w:rsidRPr="005B44C2">
        <w:rPr>
          <w:rFonts w:ascii="Arial" w:hAnsi="Arial"/>
          <w:b/>
        </w:rPr>
        <w:lastRenderedPageBreak/>
        <w:t>PERSON SPECIFICATION</w:t>
      </w:r>
      <w:r w:rsidR="004C2C98" w:rsidRPr="005B44C2">
        <w:rPr>
          <w:rFonts w:ascii="Arial" w:hAnsi="Arial"/>
          <w:b/>
        </w:rPr>
        <w:t xml:space="preserve"> –</w:t>
      </w:r>
      <w:r w:rsidR="006C3CCE" w:rsidRPr="005B44C2">
        <w:rPr>
          <w:rFonts w:ascii="Arial" w:hAnsi="Arial"/>
          <w:i/>
        </w:rPr>
        <w:t xml:space="preserve"> </w:t>
      </w:r>
      <w:r w:rsidR="00517786">
        <w:rPr>
          <w:rFonts w:ascii="Arial" w:hAnsi="Arial"/>
          <w:b/>
        </w:rPr>
        <w:t xml:space="preserve">Teacher of Mathematics </w:t>
      </w:r>
      <w:r w:rsidR="009975AE" w:rsidRPr="005138E6">
        <w:rPr>
          <w:rFonts w:ascii="Arial" w:hAnsi="Arial"/>
          <w:b/>
        </w:rPr>
        <w:t xml:space="preserve"> </w:t>
      </w:r>
    </w:p>
    <w:p w14:paraId="6FCC0368" w14:textId="77777777" w:rsidR="005138E6" w:rsidRDefault="005138E6" w:rsidP="005138E6">
      <w:pPr>
        <w:spacing w:before="120" w:after="120"/>
        <w:ind w:left="284"/>
        <w:rPr>
          <w:rFonts w:ascii="Arial" w:hAnsi="Arial" w:cs="Arial"/>
          <w:b/>
          <w:sz w:val="22"/>
          <w:szCs w:val="22"/>
        </w:rPr>
      </w:pPr>
      <w:bookmarkStart w:id="0" w:name="_Hlk30407888"/>
      <w:r w:rsidRPr="00985E60">
        <w:rPr>
          <w:rFonts w:ascii="Arial" w:hAnsi="Arial"/>
        </w:rPr>
        <w:t>Essential and Desirable criteria will be assessed using a range of methods that may include: application form, interview, task or test, presentation of certificates or required document. Consideration will be given to candidates who may not hold all of the essential requirements but who can demonstrate equivalent and relevant experience.</w:t>
      </w:r>
    </w:p>
    <w:tbl>
      <w:tblPr>
        <w:tblW w:w="1531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6379"/>
        <w:gridCol w:w="6804"/>
      </w:tblGrid>
      <w:tr w:rsidR="00686039" w:rsidRPr="0047247C" w14:paraId="6F8FCCE8" w14:textId="77777777" w:rsidTr="00DD262D">
        <w:trPr>
          <w:tblHeader/>
        </w:trPr>
        <w:tc>
          <w:tcPr>
            <w:tcW w:w="2127" w:type="dxa"/>
          </w:tcPr>
          <w:bookmarkEnd w:id="0"/>
          <w:p w14:paraId="77C7534E" w14:textId="77777777" w:rsidR="00686039" w:rsidRPr="0047247C" w:rsidRDefault="00686039" w:rsidP="00AE42C6">
            <w:pPr>
              <w:rPr>
                <w:rFonts w:ascii="Arial" w:hAnsi="Arial"/>
                <w:b/>
              </w:rPr>
            </w:pPr>
            <w:r w:rsidRPr="0047247C">
              <w:rPr>
                <w:rFonts w:ascii="Arial" w:hAnsi="Arial"/>
                <w:b/>
              </w:rPr>
              <w:t>ATTRIBUTES</w:t>
            </w:r>
          </w:p>
        </w:tc>
        <w:tc>
          <w:tcPr>
            <w:tcW w:w="6379" w:type="dxa"/>
          </w:tcPr>
          <w:p w14:paraId="666CF534" w14:textId="77777777" w:rsidR="00686039" w:rsidRPr="0047247C" w:rsidRDefault="00686039" w:rsidP="00AE42C6">
            <w:pPr>
              <w:rPr>
                <w:rFonts w:ascii="Arial" w:hAnsi="Arial"/>
                <w:b/>
              </w:rPr>
            </w:pPr>
            <w:r>
              <w:rPr>
                <w:rFonts w:ascii="Arial" w:hAnsi="Arial"/>
                <w:b/>
              </w:rPr>
              <w:t>MINIMUM/ESSENTIAL</w:t>
            </w:r>
          </w:p>
        </w:tc>
        <w:tc>
          <w:tcPr>
            <w:tcW w:w="6804" w:type="dxa"/>
          </w:tcPr>
          <w:p w14:paraId="59A20C61" w14:textId="77777777" w:rsidR="00686039" w:rsidRPr="0047247C" w:rsidRDefault="00686039" w:rsidP="00AE42C6">
            <w:pPr>
              <w:rPr>
                <w:rFonts w:ascii="Arial" w:hAnsi="Arial"/>
                <w:b/>
              </w:rPr>
            </w:pPr>
            <w:r w:rsidRPr="0047247C">
              <w:rPr>
                <w:rFonts w:ascii="Arial" w:hAnsi="Arial"/>
                <w:b/>
              </w:rPr>
              <w:t xml:space="preserve">DESIRABLE </w:t>
            </w:r>
          </w:p>
        </w:tc>
      </w:tr>
      <w:tr w:rsidR="00686039" w:rsidRPr="0047247C" w14:paraId="4FD37D64" w14:textId="77777777" w:rsidTr="00DD262D">
        <w:trPr>
          <w:trHeight w:val="251"/>
        </w:trPr>
        <w:tc>
          <w:tcPr>
            <w:tcW w:w="2127" w:type="dxa"/>
          </w:tcPr>
          <w:p w14:paraId="718EE1A2" w14:textId="77777777" w:rsidR="00686039" w:rsidRPr="0047247C" w:rsidRDefault="00686039" w:rsidP="00AE42C6">
            <w:pPr>
              <w:rPr>
                <w:rFonts w:ascii="Arial" w:hAnsi="Arial"/>
              </w:rPr>
            </w:pPr>
            <w:r w:rsidRPr="0047247C">
              <w:rPr>
                <w:rFonts w:ascii="Arial" w:hAnsi="Arial"/>
              </w:rPr>
              <w:t>Experience</w:t>
            </w:r>
          </w:p>
        </w:tc>
        <w:tc>
          <w:tcPr>
            <w:tcW w:w="6379" w:type="dxa"/>
          </w:tcPr>
          <w:p w14:paraId="306D1ED6" w14:textId="77777777" w:rsidR="009975AE" w:rsidRDefault="009975AE" w:rsidP="009975AE">
            <w:pPr>
              <w:numPr>
                <w:ilvl w:val="0"/>
                <w:numId w:val="2"/>
              </w:numPr>
              <w:rPr>
                <w:rFonts w:ascii="Arial" w:hAnsi="Arial"/>
              </w:rPr>
            </w:pPr>
            <w:r>
              <w:rPr>
                <w:rFonts w:ascii="Arial" w:hAnsi="Arial"/>
              </w:rPr>
              <w:t>Teaching numeracy/math</w:t>
            </w:r>
            <w:r w:rsidR="008D60FC">
              <w:rPr>
                <w:rFonts w:ascii="Arial" w:hAnsi="Arial"/>
              </w:rPr>
              <w:t>ematic</w:t>
            </w:r>
            <w:r>
              <w:rPr>
                <w:rFonts w:ascii="Arial" w:hAnsi="Arial"/>
              </w:rPr>
              <w:t>s in an education</w:t>
            </w:r>
            <w:r w:rsidR="008D60FC">
              <w:rPr>
                <w:rFonts w:ascii="Arial" w:hAnsi="Arial"/>
              </w:rPr>
              <w:t xml:space="preserve">al </w:t>
            </w:r>
            <w:r>
              <w:rPr>
                <w:rFonts w:ascii="Arial" w:hAnsi="Arial"/>
              </w:rPr>
              <w:t>setting</w:t>
            </w:r>
          </w:p>
          <w:p w14:paraId="74B36987" w14:textId="77777777" w:rsidR="009975AE" w:rsidRPr="009975AE" w:rsidRDefault="009975AE" w:rsidP="009975AE">
            <w:pPr>
              <w:numPr>
                <w:ilvl w:val="0"/>
                <w:numId w:val="2"/>
              </w:numPr>
              <w:rPr>
                <w:rFonts w:ascii="Arial" w:hAnsi="Arial"/>
              </w:rPr>
            </w:pPr>
            <w:r w:rsidRPr="009975AE">
              <w:rPr>
                <w:rFonts w:ascii="Arial" w:hAnsi="Arial"/>
              </w:rPr>
              <w:t>Supporting colleagues to develop their numeracy skills</w:t>
            </w:r>
          </w:p>
        </w:tc>
        <w:tc>
          <w:tcPr>
            <w:tcW w:w="6804" w:type="dxa"/>
          </w:tcPr>
          <w:p w14:paraId="6DEECFA2" w14:textId="77777777" w:rsidR="00686039" w:rsidRDefault="00DD262D" w:rsidP="002D47EA">
            <w:pPr>
              <w:numPr>
                <w:ilvl w:val="0"/>
                <w:numId w:val="2"/>
              </w:numPr>
              <w:ind w:left="347" w:hanging="347"/>
              <w:rPr>
                <w:rFonts w:ascii="Arial" w:hAnsi="Arial"/>
              </w:rPr>
            </w:pPr>
            <w:r w:rsidRPr="005771EF">
              <w:rPr>
                <w:rFonts w:ascii="Arial" w:hAnsi="Arial"/>
              </w:rPr>
              <w:t>Working with people with learning difficulties and/or disabilities</w:t>
            </w:r>
          </w:p>
          <w:p w14:paraId="1F4DE4F2" w14:textId="77777777" w:rsidR="009975AE" w:rsidRDefault="009975AE" w:rsidP="002D47EA">
            <w:pPr>
              <w:numPr>
                <w:ilvl w:val="0"/>
                <w:numId w:val="2"/>
              </w:numPr>
              <w:ind w:left="347" w:hanging="347"/>
              <w:rPr>
                <w:rFonts w:ascii="Arial" w:hAnsi="Arial"/>
              </w:rPr>
            </w:pPr>
            <w:r w:rsidRPr="005771EF">
              <w:rPr>
                <w:rFonts w:ascii="Arial" w:hAnsi="Arial"/>
              </w:rPr>
              <w:t>Working in an educational setting teaching A Level Mathematics</w:t>
            </w:r>
          </w:p>
          <w:p w14:paraId="4101652C" w14:textId="77777777" w:rsidR="009975AE" w:rsidRPr="00DD262D" w:rsidRDefault="009975AE" w:rsidP="00A77C35">
            <w:pPr>
              <w:ind w:left="347"/>
              <w:rPr>
                <w:rFonts w:ascii="Arial" w:hAnsi="Arial"/>
              </w:rPr>
            </w:pPr>
          </w:p>
        </w:tc>
      </w:tr>
      <w:tr w:rsidR="00686039" w:rsidRPr="0047247C" w14:paraId="2B05B049" w14:textId="77777777" w:rsidTr="00DD262D">
        <w:tc>
          <w:tcPr>
            <w:tcW w:w="2127" w:type="dxa"/>
          </w:tcPr>
          <w:p w14:paraId="129F1017" w14:textId="77777777" w:rsidR="00686039" w:rsidRPr="0047247C" w:rsidRDefault="00686039" w:rsidP="00AE42C6">
            <w:pPr>
              <w:rPr>
                <w:rFonts w:ascii="Arial" w:hAnsi="Arial"/>
              </w:rPr>
            </w:pPr>
            <w:r w:rsidRPr="0047247C">
              <w:rPr>
                <w:rFonts w:ascii="Arial" w:hAnsi="Arial"/>
              </w:rPr>
              <w:t>Knowledge/skills</w:t>
            </w:r>
          </w:p>
        </w:tc>
        <w:tc>
          <w:tcPr>
            <w:tcW w:w="6379" w:type="dxa"/>
          </w:tcPr>
          <w:p w14:paraId="1908D64B" w14:textId="77777777" w:rsidR="009975AE" w:rsidRDefault="00DD262D" w:rsidP="002D47EA">
            <w:pPr>
              <w:numPr>
                <w:ilvl w:val="0"/>
                <w:numId w:val="6"/>
              </w:numPr>
              <w:rPr>
                <w:rFonts w:ascii="Arial" w:hAnsi="Arial"/>
              </w:rPr>
            </w:pPr>
            <w:r w:rsidRPr="005771EF">
              <w:rPr>
                <w:rFonts w:ascii="Arial" w:hAnsi="Arial"/>
              </w:rPr>
              <w:t>Good working knowledge of all Microsoft applications</w:t>
            </w:r>
          </w:p>
          <w:p w14:paraId="3BF2DC97" w14:textId="77777777" w:rsidR="00DD262D" w:rsidRPr="005771EF" w:rsidRDefault="00A77C35" w:rsidP="002D47EA">
            <w:pPr>
              <w:numPr>
                <w:ilvl w:val="0"/>
                <w:numId w:val="6"/>
              </w:numPr>
              <w:rPr>
                <w:rFonts w:ascii="Arial" w:hAnsi="Arial"/>
              </w:rPr>
            </w:pPr>
            <w:r>
              <w:rPr>
                <w:rFonts w:ascii="Arial" w:hAnsi="Arial"/>
              </w:rPr>
              <w:t>Knowledge of the math</w:t>
            </w:r>
            <w:r w:rsidR="008D60FC">
              <w:rPr>
                <w:rFonts w:ascii="Arial" w:hAnsi="Arial"/>
              </w:rPr>
              <w:t>ematic</w:t>
            </w:r>
            <w:r>
              <w:rPr>
                <w:rFonts w:ascii="Arial" w:hAnsi="Arial"/>
              </w:rPr>
              <w:t xml:space="preserve">s curriculum </w:t>
            </w:r>
          </w:p>
          <w:p w14:paraId="4B99056E" w14:textId="77777777" w:rsidR="00686039" w:rsidRPr="002061DE" w:rsidRDefault="00686039" w:rsidP="00DD262D">
            <w:pPr>
              <w:rPr>
                <w:rFonts w:ascii="Arial" w:hAnsi="Arial"/>
              </w:rPr>
            </w:pPr>
          </w:p>
        </w:tc>
        <w:tc>
          <w:tcPr>
            <w:tcW w:w="6804" w:type="dxa"/>
          </w:tcPr>
          <w:p w14:paraId="65C6665F" w14:textId="77777777" w:rsidR="00DD262D" w:rsidRPr="005771EF" w:rsidRDefault="00DD262D" w:rsidP="002D47EA">
            <w:pPr>
              <w:numPr>
                <w:ilvl w:val="0"/>
                <w:numId w:val="7"/>
              </w:numPr>
              <w:rPr>
                <w:rFonts w:ascii="Arial" w:hAnsi="Arial"/>
                <w:b/>
              </w:rPr>
            </w:pPr>
            <w:r w:rsidRPr="005771EF">
              <w:rPr>
                <w:rFonts w:ascii="Arial" w:hAnsi="Arial"/>
              </w:rPr>
              <w:t>Good working knowledge of IT</w:t>
            </w:r>
          </w:p>
          <w:p w14:paraId="7D4B876F" w14:textId="77777777" w:rsidR="00686039" w:rsidRDefault="00DD262D" w:rsidP="002D47EA">
            <w:pPr>
              <w:numPr>
                <w:ilvl w:val="0"/>
                <w:numId w:val="7"/>
              </w:numPr>
              <w:rPr>
                <w:rFonts w:ascii="Arial" w:hAnsi="Arial"/>
              </w:rPr>
            </w:pPr>
            <w:r w:rsidRPr="005771EF">
              <w:rPr>
                <w:rFonts w:ascii="Arial" w:hAnsi="Arial"/>
              </w:rPr>
              <w:t>Understanding of enabling technologies eg JAWS, Supernova, Zoomtext</w:t>
            </w:r>
          </w:p>
          <w:p w14:paraId="7995903B" w14:textId="77777777" w:rsidR="009975AE" w:rsidRPr="00C74130" w:rsidRDefault="009975AE" w:rsidP="002D47EA">
            <w:pPr>
              <w:numPr>
                <w:ilvl w:val="0"/>
                <w:numId w:val="7"/>
              </w:numPr>
              <w:rPr>
                <w:rFonts w:ascii="Arial" w:hAnsi="Arial"/>
              </w:rPr>
            </w:pPr>
            <w:r>
              <w:rPr>
                <w:rFonts w:ascii="Arial" w:hAnsi="Arial"/>
              </w:rPr>
              <w:t xml:space="preserve">Understanding of braille </w:t>
            </w:r>
          </w:p>
        </w:tc>
      </w:tr>
      <w:tr w:rsidR="00686039" w:rsidRPr="0047247C" w14:paraId="7847807C" w14:textId="77777777" w:rsidTr="00DD262D">
        <w:tc>
          <w:tcPr>
            <w:tcW w:w="2127" w:type="dxa"/>
          </w:tcPr>
          <w:p w14:paraId="24971BF2" w14:textId="77777777" w:rsidR="00686039" w:rsidRPr="0047247C" w:rsidRDefault="00686039" w:rsidP="00AE42C6">
            <w:pPr>
              <w:rPr>
                <w:rFonts w:ascii="Arial" w:hAnsi="Arial"/>
              </w:rPr>
            </w:pPr>
            <w:r w:rsidRPr="0047247C">
              <w:rPr>
                <w:rFonts w:ascii="Arial" w:hAnsi="Arial"/>
              </w:rPr>
              <w:t>Qualifications and training</w:t>
            </w:r>
          </w:p>
        </w:tc>
        <w:tc>
          <w:tcPr>
            <w:tcW w:w="6379" w:type="dxa"/>
          </w:tcPr>
          <w:p w14:paraId="005A9E5B" w14:textId="77777777" w:rsidR="00DD262D" w:rsidRDefault="00DD262D" w:rsidP="002D47EA">
            <w:pPr>
              <w:numPr>
                <w:ilvl w:val="0"/>
                <w:numId w:val="4"/>
              </w:numPr>
              <w:rPr>
                <w:rFonts w:ascii="Arial" w:hAnsi="Arial"/>
              </w:rPr>
            </w:pPr>
            <w:r w:rsidRPr="005771EF">
              <w:rPr>
                <w:rFonts w:ascii="Arial" w:hAnsi="Arial"/>
              </w:rPr>
              <w:t>Degree in Mathematics or related degree</w:t>
            </w:r>
          </w:p>
          <w:p w14:paraId="68EE7285" w14:textId="77777777" w:rsidR="00A77C35" w:rsidRPr="00A77C35" w:rsidRDefault="00A77C35" w:rsidP="00A77C35">
            <w:pPr>
              <w:numPr>
                <w:ilvl w:val="0"/>
                <w:numId w:val="4"/>
              </w:numPr>
              <w:rPr>
                <w:rFonts w:ascii="Arial" w:hAnsi="Arial"/>
              </w:rPr>
            </w:pPr>
            <w:r w:rsidRPr="00DD262D">
              <w:rPr>
                <w:rFonts w:ascii="Arial" w:hAnsi="Arial"/>
              </w:rPr>
              <w:t>PGCE,CertEd or DTTLS/PTTLS</w:t>
            </w:r>
            <w:r>
              <w:rPr>
                <w:rFonts w:ascii="Arial" w:hAnsi="Arial"/>
              </w:rPr>
              <w:t xml:space="preserve"> </w:t>
            </w:r>
            <w:r w:rsidRPr="00DD262D">
              <w:rPr>
                <w:rFonts w:ascii="Arial" w:hAnsi="Arial"/>
              </w:rPr>
              <w:t>or Diploma in Education</w:t>
            </w:r>
          </w:p>
          <w:p w14:paraId="1299C43A" w14:textId="77777777" w:rsidR="00686039" w:rsidRPr="002061DE" w:rsidRDefault="00686039" w:rsidP="00DD262D">
            <w:pPr>
              <w:rPr>
                <w:rFonts w:ascii="Arial" w:hAnsi="Arial"/>
              </w:rPr>
            </w:pPr>
          </w:p>
        </w:tc>
        <w:tc>
          <w:tcPr>
            <w:tcW w:w="6804" w:type="dxa"/>
          </w:tcPr>
          <w:p w14:paraId="3B271048" w14:textId="77777777" w:rsidR="00686039" w:rsidRDefault="00A77C35" w:rsidP="00A77C35">
            <w:pPr>
              <w:numPr>
                <w:ilvl w:val="0"/>
                <w:numId w:val="4"/>
              </w:numPr>
              <w:rPr>
                <w:rFonts w:ascii="Arial" w:hAnsi="Arial"/>
              </w:rPr>
            </w:pPr>
            <w:r>
              <w:rPr>
                <w:rFonts w:ascii="Arial" w:hAnsi="Arial"/>
              </w:rPr>
              <w:t>Qualifications in training</w:t>
            </w:r>
          </w:p>
          <w:p w14:paraId="6E606042" w14:textId="77777777" w:rsidR="00A77C35" w:rsidRPr="002061DE" w:rsidRDefault="00A77C35" w:rsidP="00A77C35">
            <w:pPr>
              <w:numPr>
                <w:ilvl w:val="0"/>
                <w:numId w:val="4"/>
              </w:numPr>
              <w:rPr>
                <w:rFonts w:ascii="Arial" w:hAnsi="Arial"/>
              </w:rPr>
            </w:pPr>
            <w:r>
              <w:rPr>
                <w:rFonts w:ascii="Arial" w:hAnsi="Arial"/>
              </w:rPr>
              <w:t>Qualifications in SEN</w:t>
            </w:r>
          </w:p>
        </w:tc>
      </w:tr>
      <w:tr w:rsidR="00686039" w:rsidRPr="0047247C" w14:paraId="0385A883" w14:textId="77777777" w:rsidTr="00DD262D">
        <w:tc>
          <w:tcPr>
            <w:tcW w:w="2127" w:type="dxa"/>
          </w:tcPr>
          <w:p w14:paraId="3279995C" w14:textId="77777777" w:rsidR="00686039" w:rsidRPr="0047247C" w:rsidRDefault="00686039" w:rsidP="00AE42C6">
            <w:pPr>
              <w:rPr>
                <w:rFonts w:ascii="Arial" w:hAnsi="Arial"/>
              </w:rPr>
            </w:pPr>
            <w:r w:rsidRPr="0047247C">
              <w:rPr>
                <w:rFonts w:ascii="Arial" w:hAnsi="Arial"/>
              </w:rPr>
              <w:t>Aptitudes and abilities</w:t>
            </w:r>
          </w:p>
        </w:tc>
        <w:tc>
          <w:tcPr>
            <w:tcW w:w="6379" w:type="dxa"/>
          </w:tcPr>
          <w:p w14:paraId="1161C9B1" w14:textId="77777777" w:rsidR="00A77C35" w:rsidRDefault="00A77C35" w:rsidP="002D47EA">
            <w:pPr>
              <w:numPr>
                <w:ilvl w:val="0"/>
                <w:numId w:val="8"/>
              </w:numPr>
              <w:rPr>
                <w:rFonts w:ascii="Arial" w:hAnsi="Arial"/>
              </w:rPr>
            </w:pPr>
            <w:r>
              <w:rPr>
                <w:rFonts w:ascii="Arial" w:hAnsi="Arial"/>
              </w:rPr>
              <w:t>Clear communicator</w:t>
            </w:r>
          </w:p>
          <w:p w14:paraId="0EE0E683" w14:textId="77777777" w:rsidR="009975AE" w:rsidRDefault="009975AE" w:rsidP="002D47EA">
            <w:pPr>
              <w:numPr>
                <w:ilvl w:val="0"/>
                <w:numId w:val="8"/>
              </w:numPr>
              <w:rPr>
                <w:rFonts w:ascii="Arial" w:hAnsi="Arial"/>
              </w:rPr>
            </w:pPr>
            <w:r>
              <w:rPr>
                <w:rFonts w:ascii="Arial" w:hAnsi="Arial"/>
              </w:rPr>
              <w:t xml:space="preserve">Ability to work </w:t>
            </w:r>
            <w:r w:rsidR="00A77C35">
              <w:rPr>
                <w:rFonts w:ascii="Arial" w:hAnsi="Arial"/>
              </w:rPr>
              <w:t xml:space="preserve">positively </w:t>
            </w:r>
            <w:r>
              <w:rPr>
                <w:rFonts w:ascii="Arial" w:hAnsi="Arial"/>
              </w:rPr>
              <w:t xml:space="preserve">with a wide </w:t>
            </w:r>
            <w:r w:rsidR="00A77C35">
              <w:rPr>
                <w:rFonts w:ascii="Arial" w:hAnsi="Arial"/>
              </w:rPr>
              <w:t xml:space="preserve">variety of colleagues </w:t>
            </w:r>
          </w:p>
          <w:p w14:paraId="30B09CC8" w14:textId="77777777" w:rsidR="00DD262D" w:rsidRPr="005771EF" w:rsidRDefault="00DD262D" w:rsidP="002D47EA">
            <w:pPr>
              <w:numPr>
                <w:ilvl w:val="0"/>
                <w:numId w:val="8"/>
              </w:numPr>
              <w:rPr>
                <w:rFonts w:ascii="Arial" w:hAnsi="Arial"/>
              </w:rPr>
            </w:pPr>
            <w:r w:rsidRPr="005771EF">
              <w:rPr>
                <w:rFonts w:ascii="Arial" w:hAnsi="Arial"/>
              </w:rPr>
              <w:t xml:space="preserve">Team player </w:t>
            </w:r>
          </w:p>
          <w:p w14:paraId="78C3B6DC" w14:textId="77777777" w:rsidR="00DD262D" w:rsidRPr="005771EF" w:rsidRDefault="00DD262D" w:rsidP="002D47EA">
            <w:pPr>
              <w:numPr>
                <w:ilvl w:val="0"/>
                <w:numId w:val="8"/>
              </w:numPr>
              <w:rPr>
                <w:rFonts w:ascii="Arial" w:hAnsi="Arial"/>
              </w:rPr>
            </w:pPr>
            <w:r w:rsidRPr="005771EF">
              <w:rPr>
                <w:rFonts w:ascii="Arial" w:hAnsi="Arial"/>
              </w:rPr>
              <w:t>Work effectively under pressure and to deadlines</w:t>
            </w:r>
          </w:p>
          <w:p w14:paraId="1C95FD74" w14:textId="77777777" w:rsidR="00686039" w:rsidRDefault="00DD262D" w:rsidP="002D47EA">
            <w:pPr>
              <w:numPr>
                <w:ilvl w:val="0"/>
                <w:numId w:val="8"/>
              </w:numPr>
              <w:rPr>
                <w:rFonts w:ascii="Arial" w:hAnsi="Arial"/>
              </w:rPr>
            </w:pPr>
            <w:r w:rsidRPr="005771EF">
              <w:rPr>
                <w:rFonts w:ascii="Arial" w:hAnsi="Arial"/>
              </w:rPr>
              <w:t>Ability to prioritise a demanding workload</w:t>
            </w:r>
          </w:p>
          <w:p w14:paraId="162BAFD9" w14:textId="77777777" w:rsidR="00A77C35" w:rsidRPr="00C74130" w:rsidRDefault="00A77C35" w:rsidP="002D47EA">
            <w:pPr>
              <w:numPr>
                <w:ilvl w:val="0"/>
                <w:numId w:val="8"/>
              </w:numPr>
              <w:rPr>
                <w:rFonts w:ascii="Arial" w:hAnsi="Arial"/>
              </w:rPr>
            </w:pPr>
            <w:r>
              <w:rPr>
                <w:rFonts w:ascii="Arial" w:hAnsi="Arial"/>
              </w:rPr>
              <w:t>Ability to take a strategic approach to improvement</w:t>
            </w:r>
          </w:p>
        </w:tc>
        <w:tc>
          <w:tcPr>
            <w:tcW w:w="6804" w:type="dxa"/>
          </w:tcPr>
          <w:p w14:paraId="73875289" w14:textId="77777777" w:rsidR="00DD262D" w:rsidRPr="005771EF" w:rsidRDefault="00DD262D" w:rsidP="002D47EA">
            <w:pPr>
              <w:numPr>
                <w:ilvl w:val="0"/>
                <w:numId w:val="5"/>
              </w:numPr>
              <w:tabs>
                <w:tab w:val="clear" w:pos="360"/>
              </w:tabs>
              <w:rPr>
                <w:rFonts w:ascii="Arial" w:hAnsi="Arial"/>
              </w:rPr>
            </w:pPr>
            <w:r w:rsidRPr="005771EF">
              <w:rPr>
                <w:rFonts w:ascii="Arial" w:hAnsi="Arial"/>
              </w:rPr>
              <w:t>Experience of managing resources.</w:t>
            </w:r>
          </w:p>
          <w:p w14:paraId="329B3598" w14:textId="77777777" w:rsidR="00686039" w:rsidRPr="002061DE" w:rsidRDefault="00DD262D" w:rsidP="002D47EA">
            <w:pPr>
              <w:numPr>
                <w:ilvl w:val="0"/>
                <w:numId w:val="5"/>
              </w:numPr>
              <w:rPr>
                <w:rFonts w:ascii="Arial" w:hAnsi="Arial"/>
              </w:rPr>
            </w:pPr>
            <w:r w:rsidRPr="005771EF">
              <w:rPr>
                <w:rFonts w:ascii="Arial" w:hAnsi="Arial"/>
              </w:rPr>
              <w:t>Be able to work with all levels of student ability.</w:t>
            </w:r>
          </w:p>
        </w:tc>
      </w:tr>
      <w:tr w:rsidR="00DD262D" w:rsidRPr="005771EF" w14:paraId="0A3BAC24" w14:textId="77777777" w:rsidTr="00DD262D">
        <w:tc>
          <w:tcPr>
            <w:tcW w:w="2127" w:type="dxa"/>
          </w:tcPr>
          <w:p w14:paraId="405658BD" w14:textId="77777777" w:rsidR="00DD262D" w:rsidRPr="005771EF" w:rsidRDefault="00DD262D" w:rsidP="00DD262D">
            <w:pPr>
              <w:rPr>
                <w:rFonts w:ascii="Arial" w:hAnsi="Arial"/>
              </w:rPr>
            </w:pPr>
            <w:r w:rsidRPr="005771EF">
              <w:rPr>
                <w:rFonts w:ascii="Arial" w:hAnsi="Arial"/>
              </w:rPr>
              <w:t>Disposition, attitude and motivation</w:t>
            </w:r>
          </w:p>
        </w:tc>
        <w:tc>
          <w:tcPr>
            <w:tcW w:w="6379" w:type="dxa"/>
          </w:tcPr>
          <w:p w14:paraId="64490A16" w14:textId="77777777" w:rsidR="009975AE" w:rsidRDefault="009975AE" w:rsidP="002D47EA">
            <w:pPr>
              <w:numPr>
                <w:ilvl w:val="0"/>
                <w:numId w:val="2"/>
              </w:numPr>
              <w:ind w:left="347"/>
              <w:rPr>
                <w:rFonts w:ascii="Arial" w:hAnsi="Arial"/>
              </w:rPr>
            </w:pPr>
            <w:r>
              <w:rPr>
                <w:rFonts w:ascii="Arial" w:hAnsi="Arial"/>
              </w:rPr>
              <w:t>A passion for numeracy</w:t>
            </w:r>
          </w:p>
          <w:p w14:paraId="4EF4CC2B" w14:textId="77777777" w:rsidR="00DD262D" w:rsidRPr="005771EF" w:rsidRDefault="00DD262D" w:rsidP="002D47EA">
            <w:pPr>
              <w:numPr>
                <w:ilvl w:val="0"/>
                <w:numId w:val="2"/>
              </w:numPr>
              <w:ind w:left="347"/>
              <w:rPr>
                <w:rFonts w:ascii="Arial" w:hAnsi="Arial"/>
              </w:rPr>
            </w:pPr>
            <w:r w:rsidRPr="005771EF">
              <w:rPr>
                <w:rFonts w:ascii="Arial" w:hAnsi="Arial"/>
              </w:rPr>
              <w:t>Excellent communication skills of technical language to a wide audience</w:t>
            </w:r>
          </w:p>
          <w:p w14:paraId="64F236BA" w14:textId="77777777" w:rsidR="00DD262D" w:rsidRPr="005771EF" w:rsidRDefault="00DD262D" w:rsidP="002D47EA">
            <w:pPr>
              <w:numPr>
                <w:ilvl w:val="0"/>
                <w:numId w:val="2"/>
              </w:numPr>
              <w:ind w:left="347"/>
              <w:rPr>
                <w:rFonts w:ascii="Arial" w:hAnsi="Arial"/>
              </w:rPr>
            </w:pPr>
            <w:r w:rsidRPr="005771EF">
              <w:rPr>
                <w:rFonts w:ascii="Arial" w:hAnsi="Arial"/>
              </w:rPr>
              <w:t>Solutions focussed</w:t>
            </w:r>
          </w:p>
          <w:p w14:paraId="182CAF13" w14:textId="77777777" w:rsidR="00DD262D" w:rsidRPr="005771EF" w:rsidRDefault="00DD262D" w:rsidP="002D47EA">
            <w:pPr>
              <w:numPr>
                <w:ilvl w:val="0"/>
                <w:numId w:val="2"/>
              </w:numPr>
              <w:ind w:left="347"/>
              <w:rPr>
                <w:rFonts w:ascii="Arial" w:hAnsi="Arial"/>
              </w:rPr>
            </w:pPr>
            <w:r w:rsidRPr="005771EF">
              <w:rPr>
                <w:rFonts w:ascii="Arial" w:hAnsi="Arial"/>
              </w:rPr>
              <w:t>Positive “can do” outlook</w:t>
            </w:r>
          </w:p>
          <w:p w14:paraId="198592F5" w14:textId="77777777" w:rsidR="00DD262D" w:rsidRPr="005771EF" w:rsidRDefault="00DD262D" w:rsidP="002D47EA">
            <w:pPr>
              <w:numPr>
                <w:ilvl w:val="0"/>
                <w:numId w:val="2"/>
              </w:numPr>
              <w:ind w:left="347" w:hanging="347"/>
              <w:rPr>
                <w:rFonts w:ascii="Arial" w:hAnsi="Arial"/>
              </w:rPr>
            </w:pPr>
            <w:r w:rsidRPr="005771EF">
              <w:rPr>
                <w:rFonts w:ascii="Arial" w:hAnsi="Arial"/>
              </w:rPr>
              <w:t>Enthusiasm, self motivation and initiative</w:t>
            </w:r>
          </w:p>
          <w:p w14:paraId="07FFE301" w14:textId="77777777" w:rsidR="00DD262D" w:rsidRPr="005771EF" w:rsidRDefault="00DD262D" w:rsidP="002D47EA">
            <w:pPr>
              <w:numPr>
                <w:ilvl w:val="0"/>
                <w:numId w:val="2"/>
              </w:numPr>
              <w:rPr>
                <w:rFonts w:ascii="Arial" w:hAnsi="Arial"/>
                <w:b/>
              </w:rPr>
            </w:pPr>
            <w:r w:rsidRPr="005771EF">
              <w:rPr>
                <w:rFonts w:ascii="Arial" w:hAnsi="Arial"/>
              </w:rPr>
              <w:lastRenderedPageBreak/>
              <w:t>Willingness to work flexibly in response to the needs of the organisation</w:t>
            </w:r>
            <w:r>
              <w:rPr>
                <w:rFonts w:ascii="Arial" w:hAnsi="Arial"/>
              </w:rPr>
              <w:t>,</w:t>
            </w:r>
            <w:r w:rsidRPr="005771EF">
              <w:rPr>
                <w:rFonts w:ascii="Arial" w:hAnsi="Arial"/>
              </w:rPr>
              <w:t xml:space="preserve"> including work off campus, travel and overnight stays if required</w:t>
            </w:r>
          </w:p>
        </w:tc>
        <w:tc>
          <w:tcPr>
            <w:tcW w:w="6804" w:type="dxa"/>
          </w:tcPr>
          <w:p w14:paraId="4DDBEF00" w14:textId="77777777" w:rsidR="00DD262D" w:rsidRDefault="00DD262D" w:rsidP="00DD262D">
            <w:pPr>
              <w:rPr>
                <w:rFonts w:ascii="Arial" w:hAnsi="Arial"/>
              </w:rPr>
            </w:pPr>
          </w:p>
          <w:p w14:paraId="3461D779" w14:textId="77777777" w:rsidR="00DD262D" w:rsidRPr="005771EF" w:rsidRDefault="00DD262D" w:rsidP="00DD262D">
            <w:pPr>
              <w:rPr>
                <w:rFonts w:ascii="Arial" w:hAnsi="Arial"/>
                <w:b/>
              </w:rPr>
            </w:pPr>
          </w:p>
        </w:tc>
      </w:tr>
      <w:tr w:rsidR="005138E6" w:rsidRPr="0047247C" w14:paraId="033506D3" w14:textId="77777777" w:rsidTr="00DD262D">
        <w:tc>
          <w:tcPr>
            <w:tcW w:w="2127" w:type="dxa"/>
          </w:tcPr>
          <w:p w14:paraId="778DC7C6" w14:textId="77777777" w:rsidR="005138E6" w:rsidRPr="0047247C" w:rsidRDefault="005138E6" w:rsidP="005138E6">
            <w:pPr>
              <w:rPr>
                <w:rFonts w:ascii="Arial" w:hAnsi="Arial"/>
              </w:rPr>
            </w:pPr>
            <w:r w:rsidRPr="0047247C">
              <w:rPr>
                <w:rFonts w:ascii="Arial" w:hAnsi="Arial"/>
              </w:rPr>
              <w:t>Additional/other</w:t>
            </w:r>
          </w:p>
        </w:tc>
        <w:tc>
          <w:tcPr>
            <w:tcW w:w="6379" w:type="dxa"/>
          </w:tcPr>
          <w:p w14:paraId="0AC0E5A7" w14:textId="77777777" w:rsidR="005138E6" w:rsidRDefault="005138E6" w:rsidP="002D47EA">
            <w:pPr>
              <w:numPr>
                <w:ilvl w:val="0"/>
                <w:numId w:val="1"/>
              </w:numPr>
              <w:tabs>
                <w:tab w:val="clear" w:pos="720"/>
                <w:tab w:val="num" w:pos="347"/>
              </w:tabs>
              <w:ind w:left="347" w:hanging="347"/>
              <w:rPr>
                <w:rFonts w:ascii="Arial" w:hAnsi="Arial"/>
              </w:rPr>
            </w:pPr>
            <w:r w:rsidRPr="00513373">
              <w:rPr>
                <w:rFonts w:ascii="Arial" w:hAnsi="Arial"/>
              </w:rPr>
              <w:t>Enhanced DBS (Disclosure &amp; Barring Service) disclosure required prior to appointment being confirmed</w:t>
            </w:r>
          </w:p>
          <w:p w14:paraId="366C70C5" w14:textId="77777777" w:rsidR="005138E6" w:rsidRPr="005138E6" w:rsidRDefault="005138E6" w:rsidP="002D47EA">
            <w:pPr>
              <w:numPr>
                <w:ilvl w:val="0"/>
                <w:numId w:val="1"/>
              </w:numPr>
              <w:tabs>
                <w:tab w:val="clear" w:pos="720"/>
                <w:tab w:val="num" w:pos="347"/>
              </w:tabs>
              <w:ind w:left="347" w:hanging="347"/>
              <w:rPr>
                <w:rFonts w:ascii="Arial" w:hAnsi="Arial"/>
              </w:rPr>
            </w:pPr>
            <w:r w:rsidRPr="005138E6">
              <w:rPr>
                <w:rFonts w:ascii="Arial" w:hAnsi="Arial"/>
              </w:rPr>
              <w:t>Eligibility to work in the UK</w:t>
            </w:r>
          </w:p>
        </w:tc>
        <w:tc>
          <w:tcPr>
            <w:tcW w:w="6804" w:type="dxa"/>
          </w:tcPr>
          <w:p w14:paraId="3CF2D8B6" w14:textId="77777777" w:rsidR="005138E6" w:rsidRPr="00DD262D" w:rsidRDefault="005138E6" w:rsidP="005138E6">
            <w:pPr>
              <w:rPr>
                <w:rFonts w:ascii="Arial" w:hAnsi="Arial"/>
              </w:rPr>
            </w:pPr>
          </w:p>
        </w:tc>
      </w:tr>
    </w:tbl>
    <w:p w14:paraId="0FB78278" w14:textId="77777777" w:rsidR="00C833BC" w:rsidRDefault="00C833BC" w:rsidP="00C833BC">
      <w:pPr>
        <w:rPr>
          <w:rFonts w:ascii="Arial" w:hAnsi="Arial"/>
        </w:rPr>
      </w:pPr>
      <w:r>
        <w:rPr>
          <w:rFonts w:ascii="Arial" w:hAnsi="Arial"/>
        </w:rPr>
        <w:tab/>
      </w:r>
    </w:p>
    <w:p w14:paraId="1FC39945" w14:textId="77777777" w:rsidR="00EA7040" w:rsidRDefault="00EA7040" w:rsidP="00025D7E">
      <w:pPr>
        <w:rPr>
          <w:rFonts w:ascii="Arial" w:hAnsi="Arial"/>
        </w:rPr>
      </w:pPr>
    </w:p>
    <w:sectPr w:rsidR="00EA7040" w:rsidSect="00B6236F">
      <w:footerReference w:type="first" r:id="rId15"/>
      <w:pgSz w:w="16838" w:h="11906" w:orient="landscape" w:code="9"/>
      <w:pgMar w:top="922"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6E23" w14:textId="77777777" w:rsidR="00B6236F" w:rsidRDefault="00B6236F">
      <w:r>
        <w:separator/>
      </w:r>
    </w:p>
  </w:endnote>
  <w:endnote w:type="continuationSeparator" w:id="0">
    <w:p w14:paraId="30A28012" w14:textId="77777777" w:rsidR="00B6236F" w:rsidRDefault="00B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5138E6" w:rsidRDefault="005138E6">
    <w:pPr>
      <w:pStyle w:val="Footer"/>
    </w:pPr>
  </w:p>
  <w:p w14:paraId="6D98A12B" w14:textId="77777777" w:rsidR="005138E6" w:rsidRDefault="00513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DD262D" w:rsidRDefault="00DD262D">
    <w:pPr>
      <w:pStyle w:val="Footer"/>
    </w:pPr>
  </w:p>
  <w:p w14:paraId="6B699379" w14:textId="77777777" w:rsidR="00DD262D" w:rsidRDefault="00DD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4FA9" w14:textId="77777777" w:rsidR="00B6236F" w:rsidRDefault="00B6236F">
      <w:r>
        <w:separator/>
      </w:r>
    </w:p>
  </w:footnote>
  <w:footnote w:type="continuationSeparator" w:id="0">
    <w:p w14:paraId="0C850D38" w14:textId="77777777" w:rsidR="00B6236F" w:rsidRDefault="00B6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F3"/>
    <w:multiLevelType w:val="hybridMultilevel"/>
    <w:tmpl w:val="8B106DCE"/>
    <w:lvl w:ilvl="0" w:tplc="08090001">
      <w:start w:val="1"/>
      <w:numFmt w:val="bullet"/>
      <w:lvlText w:val=""/>
      <w:lvlJc w:val="left"/>
      <w:pPr>
        <w:tabs>
          <w:tab w:val="num" w:pos="360"/>
        </w:tabs>
        <w:ind w:left="360" w:hanging="360"/>
      </w:pPr>
      <w:rPr>
        <w:rFonts w:ascii="Symbol" w:hAnsi="Symbol" w:hint="default"/>
      </w:rPr>
    </w:lvl>
    <w:lvl w:ilvl="1" w:tplc="224619AC">
      <w:start w:val="1"/>
      <w:numFmt w:val="bullet"/>
      <w:lvlText w:val=""/>
      <w:lvlJc w:val="left"/>
      <w:pPr>
        <w:tabs>
          <w:tab w:val="num" w:pos="1440"/>
        </w:tabs>
        <w:ind w:left="1440" w:hanging="720"/>
      </w:pPr>
      <w:rPr>
        <w:rFonts w:ascii="Symbol" w:hAnsi="Symbol"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F1E0D"/>
    <w:multiLevelType w:val="hybridMultilevel"/>
    <w:tmpl w:val="F2FC4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76F61"/>
    <w:multiLevelType w:val="hybridMultilevel"/>
    <w:tmpl w:val="5C4AF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60E8D"/>
    <w:multiLevelType w:val="hybridMultilevel"/>
    <w:tmpl w:val="F9A83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C19C6"/>
    <w:multiLevelType w:val="hybridMultilevel"/>
    <w:tmpl w:val="583C701E"/>
    <w:lvl w:ilvl="0" w:tplc="08090001">
      <w:start w:val="1"/>
      <w:numFmt w:val="bullet"/>
      <w:lvlText w:val=""/>
      <w:lvlJc w:val="left"/>
      <w:pPr>
        <w:tabs>
          <w:tab w:val="num" w:pos="360"/>
        </w:tabs>
        <w:ind w:left="360" w:hanging="360"/>
      </w:pPr>
      <w:rPr>
        <w:rFonts w:ascii="Symbol" w:hAnsi="Symbol" w:hint="default"/>
      </w:rPr>
    </w:lvl>
    <w:lvl w:ilvl="1" w:tplc="224619AC">
      <w:start w:val="1"/>
      <w:numFmt w:val="bullet"/>
      <w:lvlText w:val=""/>
      <w:lvlJc w:val="left"/>
      <w:pPr>
        <w:tabs>
          <w:tab w:val="num" w:pos="1440"/>
        </w:tabs>
        <w:ind w:left="1440" w:hanging="720"/>
      </w:pPr>
      <w:rPr>
        <w:rFonts w:ascii="Symbol" w:hAnsi="Symbol"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44BDE"/>
    <w:multiLevelType w:val="hybridMultilevel"/>
    <w:tmpl w:val="2DDA4BD2"/>
    <w:lvl w:ilvl="0" w:tplc="08090001">
      <w:start w:val="1"/>
      <w:numFmt w:val="bullet"/>
      <w:lvlText w:val=""/>
      <w:lvlJc w:val="left"/>
      <w:pPr>
        <w:tabs>
          <w:tab w:val="num" w:pos="720"/>
        </w:tabs>
        <w:ind w:left="720" w:hanging="360"/>
      </w:pPr>
      <w:rPr>
        <w:rFonts w:ascii="Symbol" w:hAnsi="Symbol"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82EFF"/>
    <w:multiLevelType w:val="hybridMultilevel"/>
    <w:tmpl w:val="71C0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95543"/>
    <w:multiLevelType w:val="hybridMultilevel"/>
    <w:tmpl w:val="7A14BA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B2C8A"/>
    <w:multiLevelType w:val="hybridMultilevel"/>
    <w:tmpl w:val="B2084CF4"/>
    <w:lvl w:ilvl="0" w:tplc="08090001">
      <w:start w:val="1"/>
      <w:numFmt w:val="bullet"/>
      <w:lvlText w:val=""/>
      <w:lvlJc w:val="left"/>
      <w:pPr>
        <w:tabs>
          <w:tab w:val="num" w:pos="360"/>
        </w:tabs>
        <w:ind w:left="360" w:hanging="360"/>
      </w:pPr>
      <w:rPr>
        <w:rFonts w:ascii="Symbol" w:hAnsi="Symbol" w:hint="default"/>
      </w:rPr>
    </w:lvl>
    <w:lvl w:ilvl="1" w:tplc="224619AC">
      <w:start w:val="1"/>
      <w:numFmt w:val="bullet"/>
      <w:lvlText w:val=""/>
      <w:lvlJc w:val="left"/>
      <w:pPr>
        <w:tabs>
          <w:tab w:val="num" w:pos="1440"/>
        </w:tabs>
        <w:ind w:left="1440" w:hanging="720"/>
      </w:pPr>
      <w:rPr>
        <w:rFonts w:ascii="Symbol" w:hAnsi="Symbol"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19102120">
    <w:abstractNumId w:val="7"/>
  </w:num>
  <w:num w:numId="2" w16cid:durableId="113906059">
    <w:abstractNumId w:val="4"/>
  </w:num>
  <w:num w:numId="3" w16cid:durableId="746730479">
    <w:abstractNumId w:val="5"/>
  </w:num>
  <w:num w:numId="4" w16cid:durableId="218520628">
    <w:abstractNumId w:val="1"/>
  </w:num>
  <w:num w:numId="5" w16cid:durableId="2032218556">
    <w:abstractNumId w:val="0"/>
  </w:num>
  <w:num w:numId="6" w16cid:durableId="844592251">
    <w:abstractNumId w:val="2"/>
  </w:num>
  <w:num w:numId="7" w16cid:durableId="1873495584">
    <w:abstractNumId w:val="3"/>
  </w:num>
  <w:num w:numId="8" w16cid:durableId="1916624382">
    <w:abstractNumId w:val="8"/>
  </w:num>
  <w:num w:numId="9" w16cid:durableId="86956276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A6"/>
    <w:rsid w:val="00011547"/>
    <w:rsid w:val="00015ABE"/>
    <w:rsid w:val="00025D7E"/>
    <w:rsid w:val="00030583"/>
    <w:rsid w:val="00033DAA"/>
    <w:rsid w:val="00034243"/>
    <w:rsid w:val="0004306D"/>
    <w:rsid w:val="000517F5"/>
    <w:rsid w:val="000561BF"/>
    <w:rsid w:val="00056A6C"/>
    <w:rsid w:val="00057616"/>
    <w:rsid w:val="00066111"/>
    <w:rsid w:val="000672C9"/>
    <w:rsid w:val="000840A7"/>
    <w:rsid w:val="00092140"/>
    <w:rsid w:val="000953C6"/>
    <w:rsid w:val="000A086C"/>
    <w:rsid w:val="000B1293"/>
    <w:rsid w:val="000B24D4"/>
    <w:rsid w:val="000B6892"/>
    <w:rsid w:val="000C1EE4"/>
    <w:rsid w:val="000D2040"/>
    <w:rsid w:val="000D2D0F"/>
    <w:rsid w:val="000E75A7"/>
    <w:rsid w:val="000F1C9D"/>
    <w:rsid w:val="00106C1D"/>
    <w:rsid w:val="00134B04"/>
    <w:rsid w:val="00145B12"/>
    <w:rsid w:val="00150219"/>
    <w:rsid w:val="00151E27"/>
    <w:rsid w:val="00170F98"/>
    <w:rsid w:val="00176440"/>
    <w:rsid w:val="00183179"/>
    <w:rsid w:val="00193EAF"/>
    <w:rsid w:val="00196DA1"/>
    <w:rsid w:val="001A26CB"/>
    <w:rsid w:val="001A2EC4"/>
    <w:rsid w:val="001A6B7F"/>
    <w:rsid w:val="001A7B1F"/>
    <w:rsid w:val="001D1992"/>
    <w:rsid w:val="001D31B6"/>
    <w:rsid w:val="001E4ED1"/>
    <w:rsid w:val="0021017B"/>
    <w:rsid w:val="002347E3"/>
    <w:rsid w:val="00254029"/>
    <w:rsid w:val="00260920"/>
    <w:rsid w:val="00280CE0"/>
    <w:rsid w:val="00282D6D"/>
    <w:rsid w:val="002B39FE"/>
    <w:rsid w:val="002D1F8D"/>
    <w:rsid w:val="002D47EA"/>
    <w:rsid w:val="002E3DA7"/>
    <w:rsid w:val="002F3A59"/>
    <w:rsid w:val="002F4468"/>
    <w:rsid w:val="0030778F"/>
    <w:rsid w:val="003268DF"/>
    <w:rsid w:val="0033427C"/>
    <w:rsid w:val="0034389D"/>
    <w:rsid w:val="0035245D"/>
    <w:rsid w:val="0036638C"/>
    <w:rsid w:val="0037788B"/>
    <w:rsid w:val="00386111"/>
    <w:rsid w:val="00387B94"/>
    <w:rsid w:val="0039592D"/>
    <w:rsid w:val="003A3C67"/>
    <w:rsid w:val="003A787D"/>
    <w:rsid w:val="003C3A7B"/>
    <w:rsid w:val="003F1A90"/>
    <w:rsid w:val="003F7D87"/>
    <w:rsid w:val="0040347C"/>
    <w:rsid w:val="0041116C"/>
    <w:rsid w:val="004128E3"/>
    <w:rsid w:val="00417568"/>
    <w:rsid w:val="00421135"/>
    <w:rsid w:val="00426A76"/>
    <w:rsid w:val="0044227A"/>
    <w:rsid w:val="00446F15"/>
    <w:rsid w:val="00454998"/>
    <w:rsid w:val="004645E5"/>
    <w:rsid w:val="0047247C"/>
    <w:rsid w:val="00486FE0"/>
    <w:rsid w:val="004912CA"/>
    <w:rsid w:val="004951C4"/>
    <w:rsid w:val="004A25A5"/>
    <w:rsid w:val="004A5B17"/>
    <w:rsid w:val="004C2C98"/>
    <w:rsid w:val="004D1A51"/>
    <w:rsid w:val="004D49CC"/>
    <w:rsid w:val="004E6203"/>
    <w:rsid w:val="004F7F04"/>
    <w:rsid w:val="00504A86"/>
    <w:rsid w:val="005138E6"/>
    <w:rsid w:val="005167E2"/>
    <w:rsid w:val="00517786"/>
    <w:rsid w:val="00522141"/>
    <w:rsid w:val="0053732E"/>
    <w:rsid w:val="00557F08"/>
    <w:rsid w:val="00570A29"/>
    <w:rsid w:val="00571C49"/>
    <w:rsid w:val="005A474A"/>
    <w:rsid w:val="005A7E75"/>
    <w:rsid w:val="005B44C2"/>
    <w:rsid w:val="005B557C"/>
    <w:rsid w:val="005B7B86"/>
    <w:rsid w:val="005C0AA4"/>
    <w:rsid w:val="005C4AE8"/>
    <w:rsid w:val="005C5994"/>
    <w:rsid w:val="005E62B2"/>
    <w:rsid w:val="00600F73"/>
    <w:rsid w:val="0060628E"/>
    <w:rsid w:val="00614151"/>
    <w:rsid w:val="006178A7"/>
    <w:rsid w:val="006224BF"/>
    <w:rsid w:val="00627E21"/>
    <w:rsid w:val="00634037"/>
    <w:rsid w:val="00635F70"/>
    <w:rsid w:val="00646BEA"/>
    <w:rsid w:val="00647B35"/>
    <w:rsid w:val="00662EF7"/>
    <w:rsid w:val="00663825"/>
    <w:rsid w:val="00671D63"/>
    <w:rsid w:val="00686039"/>
    <w:rsid w:val="006925E8"/>
    <w:rsid w:val="0069347F"/>
    <w:rsid w:val="006C3CCE"/>
    <w:rsid w:val="006D0433"/>
    <w:rsid w:val="006D0F35"/>
    <w:rsid w:val="006D26FD"/>
    <w:rsid w:val="006D5AE9"/>
    <w:rsid w:val="00713CBF"/>
    <w:rsid w:val="0071659B"/>
    <w:rsid w:val="007267FE"/>
    <w:rsid w:val="007365D8"/>
    <w:rsid w:val="007422F4"/>
    <w:rsid w:val="00750246"/>
    <w:rsid w:val="00750D80"/>
    <w:rsid w:val="00751D3D"/>
    <w:rsid w:val="0075567B"/>
    <w:rsid w:val="00755FD9"/>
    <w:rsid w:val="00766818"/>
    <w:rsid w:val="00775C60"/>
    <w:rsid w:val="00775F25"/>
    <w:rsid w:val="00777B7B"/>
    <w:rsid w:val="007C3670"/>
    <w:rsid w:val="007C750E"/>
    <w:rsid w:val="007D4638"/>
    <w:rsid w:val="007E0AB8"/>
    <w:rsid w:val="007E55CD"/>
    <w:rsid w:val="00804D8F"/>
    <w:rsid w:val="00812069"/>
    <w:rsid w:val="0083195A"/>
    <w:rsid w:val="00850739"/>
    <w:rsid w:val="00850A48"/>
    <w:rsid w:val="008530B4"/>
    <w:rsid w:val="008632D4"/>
    <w:rsid w:val="00865E96"/>
    <w:rsid w:val="008738E4"/>
    <w:rsid w:val="00875E92"/>
    <w:rsid w:val="008806C2"/>
    <w:rsid w:val="0088482B"/>
    <w:rsid w:val="00896A14"/>
    <w:rsid w:val="008B7776"/>
    <w:rsid w:val="008D60FC"/>
    <w:rsid w:val="008E5FF0"/>
    <w:rsid w:val="008E619B"/>
    <w:rsid w:val="009013F6"/>
    <w:rsid w:val="00901CF4"/>
    <w:rsid w:val="009069E1"/>
    <w:rsid w:val="0091174E"/>
    <w:rsid w:val="00926093"/>
    <w:rsid w:val="00927ECD"/>
    <w:rsid w:val="00930950"/>
    <w:rsid w:val="00951287"/>
    <w:rsid w:val="009602D7"/>
    <w:rsid w:val="0096372A"/>
    <w:rsid w:val="009667D2"/>
    <w:rsid w:val="00974B81"/>
    <w:rsid w:val="00980BCC"/>
    <w:rsid w:val="00987CD9"/>
    <w:rsid w:val="00992C83"/>
    <w:rsid w:val="009975AE"/>
    <w:rsid w:val="009A5629"/>
    <w:rsid w:val="009C45B7"/>
    <w:rsid w:val="009C6D78"/>
    <w:rsid w:val="009D061B"/>
    <w:rsid w:val="009D5CBD"/>
    <w:rsid w:val="009E3545"/>
    <w:rsid w:val="009F16C4"/>
    <w:rsid w:val="009F1A83"/>
    <w:rsid w:val="00A01590"/>
    <w:rsid w:val="00A01E86"/>
    <w:rsid w:val="00A12D50"/>
    <w:rsid w:val="00A16157"/>
    <w:rsid w:val="00A20701"/>
    <w:rsid w:val="00A34E33"/>
    <w:rsid w:val="00A36495"/>
    <w:rsid w:val="00A71145"/>
    <w:rsid w:val="00A711D8"/>
    <w:rsid w:val="00A716A6"/>
    <w:rsid w:val="00A72506"/>
    <w:rsid w:val="00A77C35"/>
    <w:rsid w:val="00A823A4"/>
    <w:rsid w:val="00A830BE"/>
    <w:rsid w:val="00A9227F"/>
    <w:rsid w:val="00AA0369"/>
    <w:rsid w:val="00AA55C4"/>
    <w:rsid w:val="00AA7E32"/>
    <w:rsid w:val="00AB0F8D"/>
    <w:rsid w:val="00AC1336"/>
    <w:rsid w:val="00AE22A9"/>
    <w:rsid w:val="00AE42C6"/>
    <w:rsid w:val="00B03FE9"/>
    <w:rsid w:val="00B17E32"/>
    <w:rsid w:val="00B6236F"/>
    <w:rsid w:val="00B64DDD"/>
    <w:rsid w:val="00B77FB9"/>
    <w:rsid w:val="00B80A51"/>
    <w:rsid w:val="00B84184"/>
    <w:rsid w:val="00BA07C7"/>
    <w:rsid w:val="00BA5D83"/>
    <w:rsid w:val="00BA7279"/>
    <w:rsid w:val="00BD0F5B"/>
    <w:rsid w:val="00BE36AF"/>
    <w:rsid w:val="00BE4620"/>
    <w:rsid w:val="00C057D2"/>
    <w:rsid w:val="00C13139"/>
    <w:rsid w:val="00C137E1"/>
    <w:rsid w:val="00C20C74"/>
    <w:rsid w:val="00C342BF"/>
    <w:rsid w:val="00C379D3"/>
    <w:rsid w:val="00C60BFD"/>
    <w:rsid w:val="00C74130"/>
    <w:rsid w:val="00C833BC"/>
    <w:rsid w:val="00C879FE"/>
    <w:rsid w:val="00C91D35"/>
    <w:rsid w:val="00C9371D"/>
    <w:rsid w:val="00C96851"/>
    <w:rsid w:val="00C969A6"/>
    <w:rsid w:val="00CA5A25"/>
    <w:rsid w:val="00CA7D58"/>
    <w:rsid w:val="00CB3BF1"/>
    <w:rsid w:val="00CB64E7"/>
    <w:rsid w:val="00CC13AD"/>
    <w:rsid w:val="00CC51A7"/>
    <w:rsid w:val="00CD1F83"/>
    <w:rsid w:val="00CF3D85"/>
    <w:rsid w:val="00CF4757"/>
    <w:rsid w:val="00CF602B"/>
    <w:rsid w:val="00D10DB5"/>
    <w:rsid w:val="00D21B57"/>
    <w:rsid w:val="00D3308B"/>
    <w:rsid w:val="00D42A25"/>
    <w:rsid w:val="00D6298F"/>
    <w:rsid w:val="00D62DF6"/>
    <w:rsid w:val="00D65038"/>
    <w:rsid w:val="00D749AD"/>
    <w:rsid w:val="00D80F2F"/>
    <w:rsid w:val="00D82006"/>
    <w:rsid w:val="00D82A92"/>
    <w:rsid w:val="00D85108"/>
    <w:rsid w:val="00D90749"/>
    <w:rsid w:val="00DA0E12"/>
    <w:rsid w:val="00DA485D"/>
    <w:rsid w:val="00DC1214"/>
    <w:rsid w:val="00DD18B6"/>
    <w:rsid w:val="00DD262D"/>
    <w:rsid w:val="00DD311D"/>
    <w:rsid w:val="00DF00B0"/>
    <w:rsid w:val="00DF7296"/>
    <w:rsid w:val="00E224F3"/>
    <w:rsid w:val="00E260DF"/>
    <w:rsid w:val="00E42024"/>
    <w:rsid w:val="00E42858"/>
    <w:rsid w:val="00E56340"/>
    <w:rsid w:val="00E56A57"/>
    <w:rsid w:val="00E64727"/>
    <w:rsid w:val="00E700D9"/>
    <w:rsid w:val="00E82641"/>
    <w:rsid w:val="00E8618B"/>
    <w:rsid w:val="00E97BCE"/>
    <w:rsid w:val="00EA2134"/>
    <w:rsid w:val="00EA7040"/>
    <w:rsid w:val="00EE67A7"/>
    <w:rsid w:val="00F071C4"/>
    <w:rsid w:val="00F16D15"/>
    <w:rsid w:val="00F207AA"/>
    <w:rsid w:val="00F25BA6"/>
    <w:rsid w:val="00F40C3F"/>
    <w:rsid w:val="00F5090C"/>
    <w:rsid w:val="00F65C14"/>
    <w:rsid w:val="00F65D29"/>
    <w:rsid w:val="00F70953"/>
    <w:rsid w:val="00F70AAD"/>
    <w:rsid w:val="00F750EA"/>
    <w:rsid w:val="00F86AEC"/>
    <w:rsid w:val="00F90232"/>
    <w:rsid w:val="00F93AD0"/>
    <w:rsid w:val="00F96DAD"/>
    <w:rsid w:val="00FB71A1"/>
    <w:rsid w:val="00FD3E03"/>
    <w:rsid w:val="00FD7E3D"/>
    <w:rsid w:val="00FE38CB"/>
    <w:rsid w:val="00FF6084"/>
    <w:rsid w:val="0D418859"/>
    <w:rsid w:val="25123238"/>
    <w:rsid w:val="4D5AB18A"/>
    <w:rsid w:val="5228CA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4E6F2"/>
  <w15:chartTrackingRefBased/>
  <w15:docId w15:val="{1E4221A9-5185-4D3B-AADA-B39E7470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E03"/>
    <w:pPr>
      <w:tabs>
        <w:tab w:val="center" w:pos="4153"/>
        <w:tab w:val="right" w:pos="8306"/>
      </w:tabs>
    </w:pPr>
  </w:style>
  <w:style w:type="paragraph" w:styleId="Footer">
    <w:name w:val="footer"/>
    <w:basedOn w:val="Normal"/>
    <w:link w:val="FooterChar"/>
    <w:uiPriority w:val="99"/>
    <w:rsid w:val="00FD3E03"/>
    <w:pPr>
      <w:tabs>
        <w:tab w:val="center" w:pos="4153"/>
        <w:tab w:val="right" w:pos="8306"/>
      </w:tabs>
    </w:pPr>
  </w:style>
  <w:style w:type="character" w:styleId="PageNumber">
    <w:name w:val="page number"/>
    <w:basedOn w:val="DefaultParagraphFont"/>
    <w:rsid w:val="00FD3E03"/>
  </w:style>
  <w:style w:type="table" w:styleId="TableGrid">
    <w:name w:val="Table Grid"/>
    <w:basedOn w:val="TableNormal"/>
    <w:rsid w:val="0086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2B"/>
    <w:pPr>
      <w:ind w:left="720"/>
    </w:pPr>
  </w:style>
  <w:style w:type="character" w:customStyle="1" w:styleId="FooterChar">
    <w:name w:val="Footer Char"/>
    <w:link w:val="Footer"/>
    <w:uiPriority w:val="99"/>
    <w:rsid w:val="00F65D29"/>
    <w:rPr>
      <w:sz w:val="24"/>
      <w:szCs w:val="24"/>
    </w:rPr>
  </w:style>
  <w:style w:type="paragraph" w:styleId="BalloonText">
    <w:name w:val="Balloon Text"/>
    <w:basedOn w:val="Normal"/>
    <w:link w:val="BalloonTextChar"/>
    <w:rsid w:val="00F65D29"/>
    <w:rPr>
      <w:rFonts w:ascii="Tahoma" w:hAnsi="Tahoma" w:cs="Tahoma"/>
      <w:sz w:val="16"/>
      <w:szCs w:val="16"/>
    </w:rPr>
  </w:style>
  <w:style w:type="character" w:customStyle="1" w:styleId="BalloonTextChar">
    <w:name w:val="Balloon Text Char"/>
    <w:link w:val="BalloonText"/>
    <w:rsid w:val="00F65D29"/>
    <w:rPr>
      <w:rFonts w:ascii="Tahoma" w:hAnsi="Tahoma" w:cs="Tahoma"/>
      <w:sz w:val="16"/>
      <w:szCs w:val="16"/>
    </w:rPr>
  </w:style>
  <w:style w:type="paragraph" w:styleId="NormalWeb">
    <w:name w:val="Normal (Web)"/>
    <w:basedOn w:val="Normal"/>
    <w:uiPriority w:val="99"/>
    <w:unhideWhenUsed/>
    <w:rsid w:val="009C6D78"/>
    <w:pPr>
      <w:spacing w:before="100" w:beforeAutospacing="1" w:after="100" w:afterAutospacing="1"/>
    </w:pPr>
    <w:rPr>
      <w:rFonts w:eastAsia="Calibri"/>
    </w:rPr>
  </w:style>
  <w:style w:type="character" w:styleId="Strong">
    <w:name w:val="Strong"/>
    <w:uiPriority w:val="22"/>
    <w:qFormat/>
    <w:rsid w:val="009C6D78"/>
    <w:rPr>
      <w:b/>
      <w:bCs/>
    </w:rPr>
  </w:style>
  <w:style w:type="paragraph" w:styleId="NoSpacing">
    <w:name w:val="No Spacing"/>
    <w:uiPriority w:val="1"/>
    <w:qFormat/>
    <w:rsid w:val="00DD262D"/>
    <w:rPr>
      <w:sz w:val="24"/>
      <w:szCs w:val="24"/>
      <w:lang w:eastAsia="en-GB"/>
    </w:rPr>
  </w:style>
  <w:style w:type="paragraph" w:styleId="Revision">
    <w:name w:val="Revision"/>
    <w:hidden/>
    <w:uiPriority w:val="99"/>
    <w:semiHidden/>
    <w:rsid w:val="003F1A90"/>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8791">
      <w:bodyDiv w:val="1"/>
      <w:marLeft w:val="0"/>
      <w:marRight w:val="0"/>
      <w:marTop w:val="0"/>
      <w:marBottom w:val="0"/>
      <w:divBdr>
        <w:top w:val="none" w:sz="0" w:space="0" w:color="auto"/>
        <w:left w:val="none" w:sz="0" w:space="0" w:color="auto"/>
        <w:bottom w:val="none" w:sz="0" w:space="0" w:color="auto"/>
        <w:right w:val="none" w:sz="0" w:space="0" w:color="auto"/>
      </w:divBdr>
    </w:div>
    <w:div w:id="1236671425">
      <w:bodyDiv w:val="1"/>
      <w:marLeft w:val="0"/>
      <w:marRight w:val="0"/>
      <w:marTop w:val="0"/>
      <w:marBottom w:val="0"/>
      <w:divBdr>
        <w:top w:val="none" w:sz="0" w:space="0" w:color="auto"/>
        <w:left w:val="none" w:sz="0" w:space="0" w:color="auto"/>
        <w:bottom w:val="none" w:sz="0" w:space="0" w:color="auto"/>
        <w:right w:val="none" w:sz="0" w:space="0" w:color="auto"/>
      </w:divBdr>
    </w:div>
    <w:div w:id="1317611653">
      <w:bodyDiv w:val="1"/>
      <w:marLeft w:val="0"/>
      <w:marRight w:val="0"/>
      <w:marTop w:val="0"/>
      <w:marBottom w:val="0"/>
      <w:divBdr>
        <w:top w:val="none" w:sz="0" w:space="0" w:color="auto"/>
        <w:left w:val="none" w:sz="0" w:space="0" w:color="auto"/>
        <w:bottom w:val="none" w:sz="0" w:space="0" w:color="auto"/>
        <w:right w:val="none" w:sz="0" w:space="0" w:color="auto"/>
      </w:divBdr>
    </w:div>
    <w:div w:id="1716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6dbaae-447b-40c2-911f-e1ae10450a41">
      <Terms xmlns="http://schemas.microsoft.com/office/infopath/2007/PartnerControls"/>
    </lcf76f155ced4ddcb4097134ff3c332f>
    <TaxCatchAll xmlns="3e697f34-4540-4c3d-8b56-6e51d40210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CEF22F168A0C4F9970375F5D3CDAA6" ma:contentTypeVersion="13" ma:contentTypeDescription="Create a new document." ma:contentTypeScope="" ma:versionID="a4c86b0debd53bd34348ac3cb105e8fd">
  <xsd:schema xmlns:xsd="http://www.w3.org/2001/XMLSchema" xmlns:xs="http://www.w3.org/2001/XMLSchema" xmlns:p="http://schemas.microsoft.com/office/2006/metadata/properties" xmlns:ns2="f26dbaae-447b-40c2-911f-e1ae10450a41" xmlns:ns3="3e697f34-4540-4c3d-8b56-6e51d402109d" targetNamespace="http://schemas.microsoft.com/office/2006/metadata/properties" ma:root="true" ma:fieldsID="2fb8b1853a62e34e6d2f7ff6586538df" ns2:_="" ns3:_="">
    <xsd:import namespace="f26dbaae-447b-40c2-911f-e1ae10450a41"/>
    <xsd:import namespace="3e697f34-4540-4c3d-8b56-6e51d402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dbaae-447b-40c2-911f-e1ae10450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52aacaf-c034-4d03-b686-c2525bd0ca5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97f34-4540-4c3d-8b56-6e51d402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83571e3-063b-467d-8da4-7e42a3739eaa}" ma:internalName="TaxCatchAll" ma:showField="CatchAllData" ma:web="3e697f34-4540-4c3d-8b56-6e51d402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5A5A7-81D2-4D3D-A0C9-B19AC77B2A0E}">
  <ds:schemaRefs>
    <ds:schemaRef ds:uri="http://schemas.openxmlformats.org/officeDocument/2006/bibliography"/>
  </ds:schemaRefs>
</ds:datastoreItem>
</file>

<file path=customXml/itemProps2.xml><?xml version="1.0" encoding="utf-8"?>
<ds:datastoreItem xmlns:ds="http://schemas.openxmlformats.org/officeDocument/2006/customXml" ds:itemID="{AE85F308-15AE-4BEF-B615-DF39CE6B8C5B}">
  <ds:schemaRefs>
    <ds:schemaRef ds:uri="http://schemas.microsoft.com/office/2006/metadata/properties"/>
    <ds:schemaRef ds:uri="http://schemas.microsoft.com/office/infopath/2007/PartnerControls"/>
    <ds:schemaRef ds:uri="f26dbaae-447b-40c2-911f-e1ae10450a41"/>
    <ds:schemaRef ds:uri="3e697f34-4540-4c3d-8b56-6e51d402109d"/>
  </ds:schemaRefs>
</ds:datastoreItem>
</file>

<file path=customXml/itemProps3.xml><?xml version="1.0" encoding="utf-8"?>
<ds:datastoreItem xmlns:ds="http://schemas.openxmlformats.org/officeDocument/2006/customXml" ds:itemID="{6B684CD5-D2FC-4E2F-8AB5-17E6A382F0B1}">
  <ds:schemaRefs>
    <ds:schemaRef ds:uri="http://schemas.microsoft.com/sharepoint/v3/contenttype/forms"/>
  </ds:schemaRefs>
</ds:datastoreItem>
</file>

<file path=customXml/itemProps4.xml><?xml version="1.0" encoding="utf-8"?>
<ds:datastoreItem xmlns:ds="http://schemas.openxmlformats.org/officeDocument/2006/customXml" ds:itemID="{D1981784-976E-4F9C-B52F-2F95C72B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dbaae-447b-40c2-911f-e1ae10450a41"/>
    <ds:schemaRef ds:uri="3e697f34-4540-4c3d-8b56-6e51d402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Office Word</Application>
  <DocSecurity>0</DocSecurity>
  <Lines>38</Lines>
  <Paragraphs>10</Paragraphs>
  <ScaleCrop>false</ScaleCrop>
  <Company>Royal National College</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Karen Hall</dc:creator>
  <cp:keywords/>
  <dc:description/>
  <cp:lastModifiedBy>Angela Cheasley</cp:lastModifiedBy>
  <cp:revision>2</cp:revision>
  <cp:lastPrinted>2017-06-14T21:36:00Z</cp:lastPrinted>
  <dcterms:created xsi:type="dcterms:W3CDTF">2024-04-19T14:07:00Z</dcterms:created>
  <dcterms:modified xsi:type="dcterms:W3CDTF">2024-04-19T14:07:00Z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0x0101002D3F9C7AAF7362499E49599FDBE7BAFE</vt:lpwstr>
  </property>
  <property fmtid="{D5CDD505-2E9C-101B-9397-08002B2CF9AE}" pid="3" name="_activity">
    <vt:lpwstr/>
  </property>
  <property fmtid="{D5CDD505-2E9C-101B-9397-08002B2CF9AE}" pid="4" name="lcf76f155ced4ddcb4097134ff3c332f">
    <vt:lpwstr/>
  </property>
  <property fmtid="{D5CDD505-2E9C-101B-9397-08002B2CF9AE}" pid="5" name="TaxCatchAll">
    <vt:lpwstr/>
  </property>
  <property fmtid="{D5CDD505-2E9C-101B-9397-08002B2CF9AE}" pid="6" name="MediaServiceImageTags">
    <vt:lpwstr/>
  </property>
</Properties>
</file>